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EAEE" w:themeColor="accent1" w:themeTint="33"/>
  <w:body>
    <w:p w:rsidR="00611F3B" w:rsidRDefault="00B87B4A" w:rsidP="002A0B22">
      <w:pPr>
        <w:ind w:firstLine="567"/>
        <w:jc w:val="both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182880" distB="182880" distL="91440" distR="91440" simplePos="0" relativeHeight="251659264" behindDoc="0" locked="0" layoutInCell="1" allowOverlap="1" wp14:anchorId="0D969B5F" wp14:editId="65D33E9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571240" cy="2021840"/>
                <wp:effectExtent l="0" t="0" r="0" b="0"/>
                <wp:wrapSquare wrapText="bothSides"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71240" cy="202243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64F7" w:rsidRDefault="009A64F7" w:rsidP="00A27301">
                            <w:pPr>
                              <w:pStyle w:val="a6"/>
                              <w:spacing w:before="0" w:after="0"/>
                              <w:ind w:left="397" w:right="397"/>
                              <w:rPr>
                                <w:rFonts w:ascii="Times New Roman" w:hAnsi="Times New Roman" w:cs="Times New Roman"/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842124" w:rsidRPr="00842124" w:rsidRDefault="00120698" w:rsidP="00067ADB">
                            <w:pPr>
                              <w:pStyle w:val="a6"/>
                              <w:spacing w:before="0" w:after="0"/>
                              <w:ind w:left="397" w:right="397"/>
                            </w:pPr>
                            <w:proofErr w:type="spellStart"/>
                            <w:r w:rsidRPr="00A27301">
                              <w:rPr>
                                <w:rFonts w:ascii="Times New Roman" w:hAnsi="Times New Roman" w:cs="Times New Roman"/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  <w:t>Вебинар</w:t>
                            </w:r>
                            <w:proofErr w:type="spellEnd"/>
                            <w:r w:rsidRPr="00A27301">
                              <w:rPr>
                                <w:rFonts w:ascii="Times New Roman" w:hAnsi="Times New Roman" w:cs="Times New Roman"/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20698" w:rsidRPr="00A27301" w:rsidRDefault="00120698" w:rsidP="00A27301">
                            <w:pPr>
                              <w:pStyle w:val="a6"/>
                              <w:spacing w:before="0" w:after="0"/>
                              <w:ind w:left="397" w:right="397"/>
                              <w:rPr>
                                <w:rFonts w:ascii="Times New Roman" w:eastAsiaTheme="minorHAnsi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2730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«</w:t>
                            </w:r>
                            <w:r w:rsidR="00067AD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Вопросы сопровождения при содействии занятости инвалидов в Алтайском крае</w:t>
                            </w:r>
                            <w:r w:rsidR="00825F7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0" o:spid="_x0000_s1026" type="#_x0000_t202" style="position:absolute;left:0;text-align:left;margin-left:0;margin-top:0;width:281.2pt;height:159.2pt;z-index:251659264;visibility:visible;mso-wrap-style:square;mso-width-percent:0;mso-height-percent:0;mso-wrap-distance-left:7.2pt;mso-wrap-distance-top:14.4pt;mso-wrap-distance-right:7.2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" fillcolor="#7e97ad [3204]" stroked="f" strokeweight=".5pt">
                <v:path arrowok="t"/>
                <v:textbox inset="0,0,0,0">
                  <w:txbxContent>
                    <w:p w:rsidR="009A64F7" w:rsidRDefault="009A64F7" w:rsidP="00A27301">
                      <w:pPr>
                        <w:pStyle w:val="a6"/>
                        <w:spacing w:before="0" w:after="0"/>
                        <w:ind w:left="397" w:right="397"/>
                        <w:rPr>
                          <w:rFonts w:ascii="Times New Roman" w:hAnsi="Times New Roman" w:cs="Times New Roman"/>
                          <w:b w:val="0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842124" w:rsidRPr="00842124" w:rsidRDefault="00120698" w:rsidP="00067ADB">
                      <w:pPr>
                        <w:pStyle w:val="a6"/>
                        <w:spacing w:before="0" w:after="0"/>
                        <w:ind w:left="397" w:right="397"/>
                      </w:pPr>
                      <w:proofErr w:type="spellStart"/>
                      <w:r w:rsidRPr="00A27301">
                        <w:rPr>
                          <w:rFonts w:ascii="Times New Roman" w:hAnsi="Times New Roman" w:cs="Times New Roman"/>
                          <w:b w:val="0"/>
                          <w:color w:val="FFFFFF" w:themeColor="background1"/>
                          <w:sz w:val="36"/>
                          <w:szCs w:val="36"/>
                        </w:rPr>
                        <w:t>Вебинар</w:t>
                      </w:r>
                      <w:proofErr w:type="spellEnd"/>
                      <w:r w:rsidRPr="00A27301">
                        <w:rPr>
                          <w:rFonts w:ascii="Times New Roman" w:hAnsi="Times New Roman" w:cs="Times New Roman"/>
                          <w:b w:val="0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120698" w:rsidRPr="00A27301" w:rsidRDefault="00120698" w:rsidP="00A27301">
                      <w:pPr>
                        <w:pStyle w:val="a6"/>
                        <w:spacing w:before="0" w:after="0"/>
                        <w:ind w:left="397" w:right="397"/>
                        <w:rPr>
                          <w:rFonts w:ascii="Times New Roman" w:eastAsiaTheme="minorHAnsi" w:hAnsi="Times New Roman" w:cs="Times New Roman"/>
                          <w:color w:val="FFFFFF" w:themeColor="background1"/>
                          <w:sz w:val="40"/>
                          <w:szCs w:val="40"/>
                        </w:rPr>
                      </w:pPr>
                      <w:r w:rsidRPr="00A27301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>«</w:t>
                      </w:r>
                      <w:r w:rsidR="00067ADB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>Вопросы сопровождения при содействии занятости инвалидов в Алтайском крае</w:t>
                      </w:r>
                      <w:r w:rsidR="00825F75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>»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20698" w:rsidRPr="00611F3B" w:rsidRDefault="00120698" w:rsidP="00611F3B">
      <w:pPr>
        <w:spacing w:line="276" w:lineRule="auto"/>
        <w:ind w:firstLine="567"/>
        <w:jc w:val="both"/>
        <w:rPr>
          <w:sz w:val="32"/>
          <w:szCs w:val="32"/>
        </w:rPr>
      </w:pPr>
    </w:p>
    <w:p w:rsidR="00611F3B" w:rsidRDefault="00611F3B" w:rsidP="00611F3B">
      <w:pPr>
        <w:ind w:firstLine="567"/>
        <w:jc w:val="center"/>
        <w:rPr>
          <w:sz w:val="40"/>
          <w:szCs w:val="40"/>
        </w:rPr>
      </w:pPr>
    </w:p>
    <w:p w:rsidR="00120698" w:rsidRDefault="00067ADB" w:rsidP="00AB333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34410" cy="1796527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225" cy="180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66B" w:rsidRPr="0037366B" w:rsidRDefault="00067ADB" w:rsidP="0084212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12 декабря</w:t>
      </w:r>
      <w:r w:rsidR="0037366B" w:rsidRPr="0037366B">
        <w:rPr>
          <w:sz w:val="32"/>
          <w:szCs w:val="32"/>
        </w:rPr>
        <w:t xml:space="preserve"> 2018 года</w:t>
      </w:r>
    </w:p>
    <w:p w:rsidR="00067ADB" w:rsidRDefault="00067ADB" w:rsidP="00067ADB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67ADB" w:rsidRPr="00067ADB" w:rsidRDefault="00AB333A" w:rsidP="00067ADB">
      <w:pPr>
        <w:pStyle w:val="a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067ADB">
        <w:rPr>
          <w:sz w:val="32"/>
          <w:szCs w:val="32"/>
        </w:rPr>
        <w:t>Ведущи</w:t>
      </w:r>
      <w:r w:rsidR="00067ADB" w:rsidRPr="00067ADB">
        <w:rPr>
          <w:sz w:val="32"/>
          <w:szCs w:val="32"/>
        </w:rPr>
        <w:t>е</w:t>
      </w:r>
      <w:r w:rsidRPr="00067ADB">
        <w:rPr>
          <w:sz w:val="32"/>
          <w:szCs w:val="32"/>
        </w:rPr>
        <w:t xml:space="preserve"> </w:t>
      </w:r>
      <w:proofErr w:type="spellStart"/>
      <w:r w:rsidRPr="00067ADB">
        <w:rPr>
          <w:sz w:val="32"/>
          <w:szCs w:val="32"/>
        </w:rPr>
        <w:t>вебинара</w:t>
      </w:r>
      <w:proofErr w:type="spellEnd"/>
      <w:r w:rsidR="00067ADB" w:rsidRPr="00067ADB">
        <w:rPr>
          <w:sz w:val="32"/>
          <w:szCs w:val="32"/>
        </w:rPr>
        <w:t>:</w:t>
      </w:r>
    </w:p>
    <w:p w:rsidR="00067ADB" w:rsidRDefault="00067ADB" w:rsidP="00067ADB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67ADB" w:rsidRPr="00067ADB" w:rsidRDefault="00067ADB" w:rsidP="00067ADB">
      <w:pPr>
        <w:pStyle w:val="a8"/>
        <w:spacing w:before="0" w:beforeAutospacing="0" w:after="0" w:afterAutospacing="0"/>
        <w:jc w:val="both"/>
        <w:textAlignment w:val="baseline"/>
        <w:rPr>
          <w:rFonts w:eastAsiaTheme="minorEastAsia"/>
          <w:i/>
          <w:iCs/>
          <w:color w:val="3A4B5B" w:themeColor="accent1" w:themeShade="80"/>
          <w:kern w:val="24"/>
          <w:sz w:val="32"/>
          <w:szCs w:val="32"/>
        </w:rPr>
      </w:pPr>
      <w:proofErr w:type="spellStart"/>
      <w:r w:rsidRPr="00067ADB">
        <w:rPr>
          <w:rFonts w:eastAsiaTheme="minorEastAsia"/>
          <w:b/>
          <w:bCs/>
          <w:i/>
          <w:iCs/>
          <w:color w:val="3A4B5B" w:themeColor="accent1" w:themeShade="80"/>
          <w:kern w:val="24"/>
          <w:sz w:val="32"/>
          <w:szCs w:val="32"/>
        </w:rPr>
        <w:t>Бень</w:t>
      </w:r>
      <w:proofErr w:type="spellEnd"/>
      <w:r w:rsidRPr="00067ADB">
        <w:rPr>
          <w:rFonts w:eastAsiaTheme="minorEastAsia"/>
          <w:b/>
          <w:bCs/>
          <w:i/>
          <w:iCs/>
          <w:color w:val="3A4B5B" w:themeColor="accent1" w:themeShade="80"/>
          <w:kern w:val="24"/>
          <w:sz w:val="32"/>
          <w:szCs w:val="32"/>
        </w:rPr>
        <w:t xml:space="preserve"> Илья Васильевич, </w:t>
      </w:r>
      <w:r w:rsidRPr="00067ADB">
        <w:rPr>
          <w:rFonts w:eastAsiaTheme="minorEastAsia"/>
          <w:i/>
          <w:iCs/>
          <w:color w:val="3A4B5B" w:themeColor="accent1" w:themeShade="80"/>
          <w:kern w:val="24"/>
          <w:sz w:val="32"/>
          <w:szCs w:val="32"/>
        </w:rPr>
        <w:t xml:space="preserve">заместитель </w:t>
      </w:r>
      <w:proofErr w:type="gramStart"/>
      <w:r w:rsidRPr="00067ADB">
        <w:rPr>
          <w:rFonts w:eastAsiaTheme="minorEastAsia"/>
          <w:i/>
          <w:iCs/>
          <w:color w:val="3A4B5B" w:themeColor="accent1" w:themeShade="80"/>
          <w:kern w:val="24"/>
          <w:sz w:val="32"/>
          <w:szCs w:val="32"/>
        </w:rPr>
        <w:t>директора центра занятости населения управления социальной защиты населения</w:t>
      </w:r>
      <w:proofErr w:type="gramEnd"/>
      <w:r w:rsidRPr="00067ADB">
        <w:rPr>
          <w:rFonts w:eastAsiaTheme="minorEastAsia"/>
          <w:i/>
          <w:iCs/>
          <w:color w:val="3A4B5B" w:themeColor="accent1" w:themeShade="80"/>
          <w:kern w:val="24"/>
          <w:sz w:val="32"/>
          <w:szCs w:val="32"/>
        </w:rPr>
        <w:t xml:space="preserve"> по городу Барнаулу</w:t>
      </w:r>
    </w:p>
    <w:p w:rsidR="00067ADB" w:rsidRPr="00067ADB" w:rsidRDefault="00067ADB" w:rsidP="00067ADB">
      <w:pPr>
        <w:pStyle w:val="a8"/>
        <w:spacing w:before="50" w:beforeAutospacing="0" w:after="0" w:afterAutospacing="0"/>
        <w:rPr>
          <w:rFonts w:eastAsiaTheme="minorEastAsia"/>
          <w:i/>
          <w:iCs/>
          <w:color w:val="3A4B5B" w:themeColor="accent1" w:themeShade="80"/>
          <w:kern w:val="24"/>
          <w:sz w:val="32"/>
          <w:szCs w:val="32"/>
        </w:rPr>
      </w:pPr>
      <w:r w:rsidRPr="00067ADB">
        <w:rPr>
          <w:rFonts w:eastAsiaTheme="minorEastAsia"/>
          <w:b/>
          <w:i/>
          <w:iCs/>
          <w:color w:val="3A4B5B" w:themeColor="accent1" w:themeShade="80"/>
          <w:kern w:val="24"/>
          <w:sz w:val="32"/>
          <w:szCs w:val="32"/>
        </w:rPr>
        <w:t>Романова Юлия Анатольевна</w:t>
      </w:r>
      <w:r w:rsidRPr="00067ADB">
        <w:rPr>
          <w:rFonts w:eastAsiaTheme="minorEastAsia"/>
          <w:i/>
          <w:iCs/>
          <w:color w:val="3A4B5B" w:themeColor="accent1" w:themeShade="80"/>
          <w:kern w:val="24"/>
          <w:sz w:val="32"/>
          <w:szCs w:val="32"/>
        </w:rPr>
        <w:t>, заместитель начальника отдела, начальник сектора взаимодействия с работодателями отдела содействия трудоустройству   и развития форм занятости управления по занятости населения</w:t>
      </w:r>
    </w:p>
    <w:p w:rsidR="00067ADB" w:rsidRPr="00067ADB" w:rsidRDefault="00067ADB" w:rsidP="00067ADB">
      <w:pPr>
        <w:pStyle w:val="a8"/>
        <w:spacing w:before="0" w:beforeAutospacing="0" w:after="0" w:afterAutospacing="0"/>
        <w:rPr>
          <w:bCs/>
          <w:i/>
          <w:color w:val="3A4B5B" w:themeColor="accent1" w:themeShade="80"/>
          <w:sz w:val="32"/>
          <w:szCs w:val="32"/>
        </w:rPr>
      </w:pPr>
      <w:r w:rsidRPr="00067ADB">
        <w:rPr>
          <w:b/>
          <w:bCs/>
          <w:i/>
          <w:color w:val="3A4B5B" w:themeColor="accent1" w:themeShade="80"/>
          <w:sz w:val="32"/>
          <w:szCs w:val="32"/>
        </w:rPr>
        <w:t>Панкратова Олеся Анатольевна</w:t>
      </w:r>
      <w:r w:rsidRPr="00067ADB">
        <w:rPr>
          <w:bCs/>
          <w:i/>
          <w:color w:val="3A4B5B" w:themeColor="accent1" w:themeShade="80"/>
          <w:sz w:val="32"/>
          <w:szCs w:val="32"/>
        </w:rPr>
        <w:t xml:space="preserve">, главный специалист отдела содействия трудоустройству и развития форм занятости управления по занятости населения </w:t>
      </w:r>
    </w:p>
    <w:p w:rsidR="00067ADB" w:rsidRPr="00067ADB" w:rsidRDefault="00067ADB" w:rsidP="00067ADB">
      <w:pPr>
        <w:pStyle w:val="a8"/>
        <w:spacing w:before="0" w:beforeAutospacing="0" w:after="0" w:afterAutospacing="0"/>
        <w:textAlignment w:val="baseline"/>
        <w:rPr>
          <w:i/>
          <w:color w:val="3A4B5B" w:themeColor="accent1" w:themeShade="80"/>
          <w:sz w:val="32"/>
          <w:szCs w:val="32"/>
        </w:rPr>
      </w:pPr>
      <w:r w:rsidRPr="00067ADB">
        <w:rPr>
          <w:rFonts w:eastAsiaTheme="minorEastAsia"/>
          <w:b/>
          <w:bCs/>
          <w:i/>
          <w:color w:val="3A4B5B" w:themeColor="accent1" w:themeShade="80"/>
          <w:kern w:val="24"/>
          <w:sz w:val="32"/>
          <w:szCs w:val="32"/>
        </w:rPr>
        <w:t>Абрамова Мария Алексеевна,</w:t>
      </w:r>
      <w:r w:rsidRPr="00067ADB">
        <w:rPr>
          <w:rFonts w:eastAsiaTheme="minorEastAsia"/>
          <w:b/>
          <w:bCs/>
          <w:i/>
          <w:color w:val="3A4B5B" w:themeColor="accent1" w:themeShade="80"/>
          <w:kern w:val="24"/>
          <w:sz w:val="32"/>
          <w:szCs w:val="32"/>
        </w:rPr>
        <w:t xml:space="preserve"> </w:t>
      </w:r>
      <w:r w:rsidRPr="00067ADB">
        <w:rPr>
          <w:rFonts w:eastAsiaTheme="minorEastAsia"/>
          <w:i/>
          <w:color w:val="3A4B5B" w:themeColor="accent1" w:themeShade="80"/>
          <w:kern w:val="24"/>
          <w:sz w:val="32"/>
          <w:szCs w:val="32"/>
        </w:rPr>
        <w:t>главный специалист управления по занятости населения Минтрудсоцзащиты Алтайского края</w:t>
      </w:r>
    </w:p>
    <w:p w:rsidR="00A51CC3" w:rsidRPr="00067ADB" w:rsidRDefault="00A51CC3" w:rsidP="00611F3B">
      <w:pPr>
        <w:spacing w:line="276" w:lineRule="auto"/>
        <w:ind w:left="567"/>
        <w:jc w:val="both"/>
        <w:rPr>
          <w:color w:val="3A4B5B" w:themeColor="accent1" w:themeShade="80"/>
          <w:sz w:val="32"/>
          <w:szCs w:val="32"/>
        </w:rPr>
      </w:pPr>
    </w:p>
    <w:p w:rsidR="002A0B22" w:rsidRPr="00842124" w:rsidRDefault="002A0B22" w:rsidP="002A0B22">
      <w:pPr>
        <w:spacing w:line="276" w:lineRule="auto"/>
        <w:jc w:val="both"/>
        <w:rPr>
          <w:sz w:val="32"/>
          <w:szCs w:val="32"/>
        </w:rPr>
      </w:pPr>
      <w:r w:rsidRPr="00842124">
        <w:rPr>
          <w:sz w:val="32"/>
          <w:szCs w:val="32"/>
        </w:rPr>
        <w:t xml:space="preserve">В рамках </w:t>
      </w:r>
      <w:proofErr w:type="spellStart"/>
      <w:r w:rsidRPr="00842124">
        <w:rPr>
          <w:sz w:val="32"/>
          <w:szCs w:val="32"/>
        </w:rPr>
        <w:t>вебинара</w:t>
      </w:r>
      <w:proofErr w:type="spellEnd"/>
      <w:r w:rsidRPr="00842124">
        <w:rPr>
          <w:sz w:val="32"/>
          <w:szCs w:val="32"/>
        </w:rPr>
        <w:t xml:space="preserve"> были рассмотрены следующие вопросы:</w:t>
      </w:r>
    </w:p>
    <w:p w:rsidR="00A51CC3" w:rsidRPr="00842124" w:rsidRDefault="00A51CC3" w:rsidP="00A51CC3">
      <w:pPr>
        <w:ind w:right="-108"/>
        <w:jc w:val="both"/>
        <w:rPr>
          <w:sz w:val="32"/>
          <w:szCs w:val="32"/>
        </w:rPr>
      </w:pPr>
    </w:p>
    <w:p w:rsidR="00A51CC3" w:rsidRPr="00067ADB" w:rsidRDefault="00A51CC3" w:rsidP="00A51CC3">
      <w:pPr>
        <w:ind w:right="-108"/>
        <w:jc w:val="both"/>
        <w:rPr>
          <w:sz w:val="32"/>
          <w:szCs w:val="32"/>
        </w:rPr>
      </w:pPr>
      <w:r w:rsidRPr="00842124">
        <w:rPr>
          <w:sz w:val="32"/>
          <w:szCs w:val="32"/>
        </w:rPr>
        <w:t xml:space="preserve">-   </w:t>
      </w:r>
      <w:r w:rsidR="00067ADB" w:rsidRPr="00067ADB">
        <w:rPr>
          <w:sz w:val="32"/>
          <w:szCs w:val="32"/>
        </w:rPr>
        <w:t>Государственная услуга «Сопровождение при содействии занятости инвалидов»</w:t>
      </w:r>
      <w:r w:rsidR="00067ADB">
        <w:rPr>
          <w:sz w:val="32"/>
          <w:szCs w:val="32"/>
        </w:rPr>
        <w:t>;</w:t>
      </w:r>
    </w:p>
    <w:p w:rsidR="00A51CC3" w:rsidRPr="00067ADB" w:rsidRDefault="00A51CC3" w:rsidP="00A51CC3">
      <w:pPr>
        <w:ind w:right="-108"/>
        <w:jc w:val="both"/>
        <w:rPr>
          <w:sz w:val="32"/>
          <w:szCs w:val="32"/>
        </w:rPr>
      </w:pPr>
    </w:p>
    <w:p w:rsidR="00A51CC3" w:rsidRPr="00067ADB" w:rsidRDefault="00A51CC3" w:rsidP="00A51CC3">
      <w:pPr>
        <w:ind w:right="-108"/>
        <w:jc w:val="both"/>
        <w:rPr>
          <w:sz w:val="32"/>
          <w:szCs w:val="32"/>
        </w:rPr>
      </w:pPr>
      <w:r w:rsidRPr="00067ADB">
        <w:rPr>
          <w:sz w:val="32"/>
          <w:szCs w:val="32"/>
        </w:rPr>
        <w:t xml:space="preserve">-   </w:t>
      </w:r>
      <w:r w:rsidR="00067ADB" w:rsidRPr="00067ADB">
        <w:rPr>
          <w:sz w:val="32"/>
          <w:szCs w:val="32"/>
        </w:rPr>
        <w:t>Методические рекомендации для работодателей по сопровождению при содействии занятости инвалидов</w:t>
      </w:r>
      <w:r w:rsidR="00067ADB">
        <w:rPr>
          <w:sz w:val="32"/>
          <w:szCs w:val="32"/>
        </w:rPr>
        <w:t>;</w:t>
      </w:r>
      <w:r w:rsidR="00067ADB" w:rsidRPr="00067ADB">
        <w:rPr>
          <w:sz w:val="32"/>
          <w:szCs w:val="32"/>
        </w:rPr>
        <w:t xml:space="preserve"> </w:t>
      </w:r>
    </w:p>
    <w:p w:rsidR="00067ADB" w:rsidRPr="00067ADB" w:rsidRDefault="00067ADB" w:rsidP="00A51CC3">
      <w:pPr>
        <w:ind w:right="-108"/>
        <w:jc w:val="both"/>
        <w:rPr>
          <w:sz w:val="32"/>
          <w:szCs w:val="32"/>
        </w:rPr>
      </w:pPr>
    </w:p>
    <w:p w:rsidR="00067ADB" w:rsidRPr="00067ADB" w:rsidRDefault="00A51CC3" w:rsidP="00A51CC3">
      <w:pPr>
        <w:ind w:right="-108"/>
        <w:jc w:val="both"/>
        <w:rPr>
          <w:sz w:val="32"/>
          <w:szCs w:val="32"/>
        </w:rPr>
      </w:pPr>
      <w:r w:rsidRPr="00067ADB">
        <w:rPr>
          <w:sz w:val="32"/>
          <w:szCs w:val="32"/>
        </w:rPr>
        <w:t xml:space="preserve">-   </w:t>
      </w:r>
      <w:r w:rsidR="00067ADB" w:rsidRPr="00067ADB">
        <w:rPr>
          <w:sz w:val="32"/>
          <w:szCs w:val="32"/>
        </w:rPr>
        <w:t>Квотирование рабочих мест для трудоустройства инвалидов в Алтайском крае</w:t>
      </w:r>
      <w:r w:rsidR="00067ADB">
        <w:rPr>
          <w:sz w:val="32"/>
          <w:szCs w:val="32"/>
        </w:rPr>
        <w:t>;</w:t>
      </w:r>
      <w:r w:rsidR="00067ADB" w:rsidRPr="00067ADB">
        <w:rPr>
          <w:sz w:val="32"/>
          <w:szCs w:val="32"/>
        </w:rPr>
        <w:t xml:space="preserve"> </w:t>
      </w:r>
    </w:p>
    <w:p w:rsidR="00067ADB" w:rsidRPr="00067ADB" w:rsidRDefault="00067ADB" w:rsidP="00A51CC3">
      <w:pPr>
        <w:ind w:right="-108"/>
        <w:jc w:val="both"/>
        <w:rPr>
          <w:sz w:val="32"/>
          <w:szCs w:val="32"/>
        </w:rPr>
      </w:pPr>
    </w:p>
    <w:p w:rsidR="00962222" w:rsidRPr="00B87B4A" w:rsidRDefault="00067ADB" w:rsidP="00067ADB">
      <w:pPr>
        <w:ind w:right="-108"/>
        <w:jc w:val="both"/>
        <w:rPr>
          <w:sz w:val="28"/>
          <w:szCs w:val="28"/>
        </w:rPr>
      </w:pPr>
      <w:r w:rsidRPr="00067ADB">
        <w:rPr>
          <w:sz w:val="32"/>
          <w:szCs w:val="32"/>
        </w:rPr>
        <w:t xml:space="preserve">- </w:t>
      </w:r>
      <w:r w:rsidRPr="00067ADB">
        <w:rPr>
          <w:sz w:val="32"/>
          <w:szCs w:val="32"/>
        </w:rPr>
        <w:t xml:space="preserve">Опыт сопровождаемого трудоустройства инвалидов на примере работы УЦЗН по </w:t>
      </w:r>
      <w:proofErr w:type="spellStart"/>
      <w:r w:rsidRPr="00067ADB">
        <w:rPr>
          <w:sz w:val="32"/>
          <w:szCs w:val="32"/>
        </w:rPr>
        <w:t>г</w:t>
      </w:r>
      <w:proofErr w:type="gramStart"/>
      <w:r w:rsidRPr="00067ADB">
        <w:rPr>
          <w:sz w:val="32"/>
          <w:szCs w:val="32"/>
        </w:rPr>
        <w:t>.Б</w:t>
      </w:r>
      <w:proofErr w:type="gramEnd"/>
      <w:r w:rsidRPr="00067ADB">
        <w:rPr>
          <w:sz w:val="32"/>
          <w:szCs w:val="32"/>
        </w:rPr>
        <w:t>арнаулу</w:t>
      </w:r>
      <w:proofErr w:type="spellEnd"/>
      <w:r>
        <w:rPr>
          <w:sz w:val="32"/>
          <w:szCs w:val="32"/>
        </w:rPr>
        <w:t>.</w:t>
      </w:r>
      <w:bookmarkStart w:id="0" w:name="_GoBack"/>
      <w:bookmarkEnd w:id="0"/>
    </w:p>
    <w:sectPr w:rsidR="00962222" w:rsidRPr="00B87B4A" w:rsidSect="00962222">
      <w:pgSz w:w="11906" w:h="16838"/>
      <w:pgMar w:top="709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E82"/>
    <w:multiLevelType w:val="hybridMultilevel"/>
    <w:tmpl w:val="047ECF24"/>
    <w:lvl w:ilvl="0" w:tplc="9A52A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BA"/>
    <w:rsid w:val="0000277C"/>
    <w:rsid w:val="00040C16"/>
    <w:rsid w:val="00067ADB"/>
    <w:rsid w:val="0007485D"/>
    <w:rsid w:val="00120698"/>
    <w:rsid w:val="00275D40"/>
    <w:rsid w:val="002A0B22"/>
    <w:rsid w:val="002C34F0"/>
    <w:rsid w:val="0031742E"/>
    <w:rsid w:val="0037366B"/>
    <w:rsid w:val="003E1EDD"/>
    <w:rsid w:val="00611F3B"/>
    <w:rsid w:val="0064150E"/>
    <w:rsid w:val="00677E50"/>
    <w:rsid w:val="006A1E15"/>
    <w:rsid w:val="007B7ECF"/>
    <w:rsid w:val="00815822"/>
    <w:rsid w:val="00825F75"/>
    <w:rsid w:val="00842124"/>
    <w:rsid w:val="00950582"/>
    <w:rsid w:val="00962222"/>
    <w:rsid w:val="009A64F7"/>
    <w:rsid w:val="009F4E85"/>
    <w:rsid w:val="00A27301"/>
    <w:rsid w:val="00A51CC3"/>
    <w:rsid w:val="00A6070D"/>
    <w:rsid w:val="00AB333A"/>
    <w:rsid w:val="00AC69A9"/>
    <w:rsid w:val="00B87B4A"/>
    <w:rsid w:val="00C14A9C"/>
    <w:rsid w:val="00C23FEB"/>
    <w:rsid w:val="00C61AE5"/>
    <w:rsid w:val="00D102E7"/>
    <w:rsid w:val="00E3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120698"/>
    <w:pPr>
      <w:pBdr>
        <w:bottom w:val="single" w:sz="4" w:space="4" w:color="7E97A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7E97AD" w:themeColor="accent1"/>
      <w:sz w:val="22"/>
      <w:szCs w:val="22"/>
    </w:rPr>
  </w:style>
  <w:style w:type="character" w:customStyle="1" w:styleId="a7">
    <w:name w:val="Выделенная цитата Знак"/>
    <w:basedOn w:val="a0"/>
    <w:link w:val="a6"/>
    <w:uiPriority w:val="30"/>
    <w:rsid w:val="00120698"/>
    <w:rPr>
      <w:rFonts w:eastAsiaTheme="minorEastAsia"/>
      <w:b/>
      <w:bCs/>
      <w:i/>
      <w:iCs/>
      <w:color w:val="7E97AD" w:themeColor="accent1"/>
      <w:lang w:eastAsia="ru-RU"/>
    </w:rPr>
  </w:style>
  <w:style w:type="paragraph" w:styleId="a8">
    <w:name w:val="Normal (Web)"/>
    <w:basedOn w:val="a"/>
    <w:uiPriority w:val="99"/>
    <w:semiHidden/>
    <w:unhideWhenUsed/>
    <w:rsid w:val="00B87B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120698"/>
    <w:pPr>
      <w:pBdr>
        <w:bottom w:val="single" w:sz="4" w:space="4" w:color="7E97A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7E97AD" w:themeColor="accent1"/>
      <w:sz w:val="22"/>
      <w:szCs w:val="22"/>
    </w:rPr>
  </w:style>
  <w:style w:type="character" w:customStyle="1" w:styleId="a7">
    <w:name w:val="Выделенная цитата Знак"/>
    <w:basedOn w:val="a0"/>
    <w:link w:val="a6"/>
    <w:uiPriority w:val="30"/>
    <w:rsid w:val="00120698"/>
    <w:rPr>
      <w:rFonts w:eastAsiaTheme="minorEastAsia"/>
      <w:b/>
      <w:bCs/>
      <w:i/>
      <w:iCs/>
      <w:color w:val="7E97AD" w:themeColor="accent1"/>
      <w:lang w:eastAsia="ru-RU"/>
    </w:rPr>
  </w:style>
  <w:style w:type="paragraph" w:styleId="a8">
    <w:name w:val="Normal (Web)"/>
    <w:basedOn w:val="a"/>
    <w:uiPriority w:val="99"/>
    <w:semiHidden/>
    <w:unhideWhenUsed/>
    <w:rsid w:val="00B87B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BIBLOTEKA</dc:creator>
  <cp:lastModifiedBy>BIBLOTEKA</cp:lastModifiedBy>
  <cp:revision>2</cp:revision>
  <cp:lastPrinted>2018-01-25T12:35:00Z</cp:lastPrinted>
  <dcterms:created xsi:type="dcterms:W3CDTF">2018-12-20T12:36:00Z</dcterms:created>
  <dcterms:modified xsi:type="dcterms:W3CDTF">2018-12-20T12:36:00Z</dcterms:modified>
</cp:coreProperties>
</file>