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7366B" w:rsidRPr="0037366B" w:rsidRDefault="00B87B4A" w:rsidP="00260F38">
      <w:pPr>
        <w:jc w:val="both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49FF8A00" wp14:editId="6B5E05A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10960" cy="1280160"/>
                <wp:effectExtent l="0" t="0" r="8890" b="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960" cy="12801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124" w:rsidRDefault="00120698" w:rsidP="00067ADB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proofErr w:type="spellStart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31D65" w:rsidRPr="00231D65" w:rsidRDefault="00231D65" w:rsidP="00231D65"/>
                          <w:p w:rsidR="00120698" w:rsidRPr="00231D65" w:rsidRDefault="00652576" w:rsidP="00260F38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31D6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r w:rsidR="00231D65" w:rsidRPr="00231D6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Требования к сайтам организаций социального обслуживания</w:t>
                            </w:r>
                            <w:r w:rsidR="00D03464" w:rsidRPr="00231D6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504.8pt;height:100.8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" fillcolor="#4f81bd [3204]" stroked="f" strokeweight=".5pt">
                <v:path arrowok="t"/>
                <v:textbox inset="0,0,0,0">
                  <w:txbxContent>
                    <w:p w:rsidR="00842124" w:rsidRDefault="00120698" w:rsidP="00067ADB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GoBack"/>
                      <w:proofErr w:type="spellStart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31D65" w:rsidRPr="00231D65" w:rsidRDefault="00231D65" w:rsidP="00231D65"/>
                    <w:p w:rsidR="00120698" w:rsidRPr="00231D65" w:rsidRDefault="00652576" w:rsidP="00260F38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31D6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r w:rsidR="00231D65" w:rsidRPr="00231D6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Требования к сайтам организаций социального обслуживания</w:t>
                      </w:r>
                      <w:r w:rsidR="00D03464" w:rsidRPr="00231D6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»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1D65">
        <w:rPr>
          <w:sz w:val="32"/>
          <w:szCs w:val="32"/>
        </w:rPr>
        <w:t>13 июня</w:t>
      </w:r>
      <w:r w:rsidR="0037366B" w:rsidRPr="0037366B">
        <w:rPr>
          <w:sz w:val="32"/>
          <w:szCs w:val="32"/>
        </w:rPr>
        <w:t xml:space="preserve"> 2018 года</w:t>
      </w:r>
    </w:p>
    <w:p w:rsid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1126C" w:rsidRDefault="00AB333A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67ADB">
        <w:rPr>
          <w:sz w:val="32"/>
          <w:szCs w:val="32"/>
        </w:rPr>
        <w:t>Ведущи</w:t>
      </w:r>
      <w:r w:rsidR="0081126C">
        <w:rPr>
          <w:sz w:val="32"/>
          <w:szCs w:val="32"/>
        </w:rPr>
        <w:t>й</w:t>
      </w:r>
      <w:r w:rsidRPr="00067ADB">
        <w:rPr>
          <w:sz w:val="32"/>
          <w:szCs w:val="32"/>
        </w:rPr>
        <w:t xml:space="preserve"> </w:t>
      </w:r>
      <w:proofErr w:type="spellStart"/>
      <w:r w:rsidRPr="00067ADB">
        <w:rPr>
          <w:sz w:val="32"/>
          <w:szCs w:val="32"/>
        </w:rPr>
        <w:t>вебинара</w:t>
      </w:r>
      <w:proofErr w:type="spellEnd"/>
      <w:r w:rsidR="0081126C">
        <w:rPr>
          <w:sz w:val="32"/>
          <w:szCs w:val="32"/>
        </w:rPr>
        <w:t xml:space="preserve"> – </w:t>
      </w:r>
      <w:r w:rsidR="00260F38" w:rsidRPr="00231D65">
        <w:rPr>
          <w:color w:val="17365D" w:themeColor="text2" w:themeShade="BF"/>
          <w:sz w:val="32"/>
          <w:szCs w:val="32"/>
        </w:rPr>
        <w:t>С</w:t>
      </w:r>
      <w:r w:rsidR="00231D65" w:rsidRPr="00231D65">
        <w:rPr>
          <w:color w:val="17365D" w:themeColor="text2" w:themeShade="BF"/>
          <w:sz w:val="32"/>
          <w:szCs w:val="32"/>
        </w:rPr>
        <w:t xml:space="preserve">агдиева Наиля </w:t>
      </w:r>
      <w:proofErr w:type="spellStart"/>
      <w:r w:rsidR="00231D65" w:rsidRPr="00231D65">
        <w:rPr>
          <w:color w:val="17365D" w:themeColor="text2" w:themeShade="BF"/>
          <w:sz w:val="32"/>
          <w:szCs w:val="32"/>
        </w:rPr>
        <w:t>Зуфаровна</w:t>
      </w:r>
      <w:proofErr w:type="spellEnd"/>
      <w:r w:rsidR="0081126C">
        <w:rPr>
          <w:sz w:val="32"/>
          <w:szCs w:val="32"/>
        </w:rPr>
        <w:t xml:space="preserve">, </w:t>
      </w:r>
    </w:p>
    <w:p w:rsidR="00067ADB" w:rsidRPr="00067ADB" w:rsidRDefault="00231D65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28"/>
          <w:szCs w:val="28"/>
        </w:rPr>
        <w:t>Специалист по социальной работе</w:t>
      </w:r>
      <w:r w:rsidR="00260F38">
        <w:rPr>
          <w:sz w:val="28"/>
          <w:szCs w:val="28"/>
        </w:rPr>
        <w:t xml:space="preserve"> ГКУ «РРЦ»</w:t>
      </w:r>
      <w:r w:rsidR="0081126C">
        <w:rPr>
          <w:sz w:val="32"/>
          <w:szCs w:val="32"/>
        </w:rPr>
        <w:t>.</w:t>
      </w:r>
    </w:p>
    <w:p w:rsid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231D65" w:rsidRDefault="00A51CC3" w:rsidP="00231D65">
      <w:pPr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231D65" w:rsidRPr="00231D65">
        <w:rPr>
          <w:sz w:val="32"/>
          <w:szCs w:val="32"/>
        </w:rPr>
        <w:t xml:space="preserve">Структура </w:t>
      </w:r>
      <w:r w:rsidR="00231D65" w:rsidRPr="00231D65">
        <w:rPr>
          <w:sz w:val="32"/>
          <w:szCs w:val="32"/>
          <w:lang w:val="en-US"/>
        </w:rPr>
        <w:t>Web</w:t>
      </w:r>
      <w:r w:rsidR="00231D65" w:rsidRPr="00231D65">
        <w:rPr>
          <w:sz w:val="32"/>
          <w:szCs w:val="32"/>
        </w:rPr>
        <w:t>-страницы государственного учреждения социального обслуживания. Перечень разделов и подразделов</w:t>
      </w:r>
      <w:r w:rsidR="0081126C" w:rsidRPr="00231D65">
        <w:rPr>
          <w:sz w:val="32"/>
          <w:szCs w:val="32"/>
        </w:rPr>
        <w:t>;</w:t>
      </w:r>
    </w:p>
    <w:p w:rsidR="00A51CC3" w:rsidRPr="00231D65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231D65" w:rsidRDefault="00A51CC3" w:rsidP="00A51CC3">
      <w:pPr>
        <w:ind w:right="-108"/>
        <w:jc w:val="both"/>
        <w:rPr>
          <w:sz w:val="32"/>
          <w:szCs w:val="32"/>
        </w:rPr>
      </w:pPr>
      <w:r w:rsidRPr="00231D65">
        <w:rPr>
          <w:sz w:val="32"/>
          <w:szCs w:val="32"/>
        </w:rPr>
        <w:t xml:space="preserve">- </w:t>
      </w:r>
      <w:r w:rsidR="00231D65" w:rsidRPr="00231D65">
        <w:rPr>
          <w:sz w:val="32"/>
          <w:szCs w:val="32"/>
        </w:rPr>
        <w:t>Рекомендации по оформлению сайтов учреждений социального обслуживания</w:t>
      </w:r>
      <w:r w:rsidR="0081126C" w:rsidRPr="00231D65">
        <w:rPr>
          <w:sz w:val="32"/>
          <w:szCs w:val="32"/>
        </w:rPr>
        <w:t>.</w:t>
      </w:r>
      <w:r w:rsidR="00067ADB" w:rsidRPr="00231D65">
        <w:rPr>
          <w:sz w:val="32"/>
          <w:szCs w:val="32"/>
        </w:rPr>
        <w:t xml:space="preserve"> </w:t>
      </w:r>
    </w:p>
    <w:p w:rsidR="0081126C" w:rsidRPr="00231D65" w:rsidRDefault="0081126C" w:rsidP="00A51CC3">
      <w:pPr>
        <w:ind w:right="-108"/>
        <w:jc w:val="both"/>
        <w:rPr>
          <w:sz w:val="32"/>
          <w:szCs w:val="32"/>
        </w:rPr>
      </w:pPr>
    </w:p>
    <w:p w:rsidR="0081126C" w:rsidRDefault="0081126C" w:rsidP="00A51CC3">
      <w:pPr>
        <w:ind w:right="-108"/>
        <w:jc w:val="both"/>
        <w:rPr>
          <w:sz w:val="32"/>
          <w:szCs w:val="32"/>
        </w:rPr>
      </w:pPr>
    </w:p>
    <w:p w:rsidR="0081126C" w:rsidRPr="0081126C" w:rsidRDefault="0081126C" w:rsidP="00A51CC3">
      <w:pPr>
        <w:ind w:right="-108"/>
        <w:jc w:val="both"/>
        <w:rPr>
          <w:sz w:val="32"/>
          <w:szCs w:val="32"/>
        </w:rPr>
      </w:pPr>
    </w:p>
    <w:p w:rsidR="00067ADB" w:rsidRPr="0081126C" w:rsidRDefault="00231D65" w:rsidP="0081126C">
      <w:pPr>
        <w:ind w:right="-1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97158" cy="3636085"/>
            <wp:effectExtent l="133350" t="114300" r="142240" b="1739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51" cy="36424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67ADB" w:rsidRPr="0081126C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67ADB"/>
    <w:rsid w:val="0007485D"/>
    <w:rsid w:val="00120698"/>
    <w:rsid w:val="00231D65"/>
    <w:rsid w:val="00260F38"/>
    <w:rsid w:val="00275D40"/>
    <w:rsid w:val="002A0B22"/>
    <w:rsid w:val="002C34F0"/>
    <w:rsid w:val="0031742E"/>
    <w:rsid w:val="0037366B"/>
    <w:rsid w:val="003E1EDD"/>
    <w:rsid w:val="00611F3B"/>
    <w:rsid w:val="0064150E"/>
    <w:rsid w:val="00652576"/>
    <w:rsid w:val="00677E50"/>
    <w:rsid w:val="006A1E15"/>
    <w:rsid w:val="007B7ECF"/>
    <w:rsid w:val="0081126C"/>
    <w:rsid w:val="00815822"/>
    <w:rsid w:val="00825F75"/>
    <w:rsid w:val="00842124"/>
    <w:rsid w:val="00854BC9"/>
    <w:rsid w:val="00950582"/>
    <w:rsid w:val="00962222"/>
    <w:rsid w:val="009A64F7"/>
    <w:rsid w:val="009F4E85"/>
    <w:rsid w:val="00A27301"/>
    <w:rsid w:val="00A51CC3"/>
    <w:rsid w:val="00A6070D"/>
    <w:rsid w:val="00AB333A"/>
    <w:rsid w:val="00AC69A9"/>
    <w:rsid w:val="00B87B4A"/>
    <w:rsid w:val="00C14A9C"/>
    <w:rsid w:val="00C23FEB"/>
    <w:rsid w:val="00C61AE5"/>
    <w:rsid w:val="00D03464"/>
    <w:rsid w:val="00D102E7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cp:lastPrinted>2018-01-25T12:35:00Z</cp:lastPrinted>
  <dcterms:created xsi:type="dcterms:W3CDTF">2018-12-21T08:24:00Z</dcterms:created>
  <dcterms:modified xsi:type="dcterms:W3CDTF">2018-12-21T08:24:00Z</dcterms:modified>
</cp:coreProperties>
</file>