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FEBF5" w:themeColor="accent1" w:themeTint="33"/>
  <w:body>
    <w:p w:rsidR="00611F3B" w:rsidRDefault="00DC6359" w:rsidP="002A0B22">
      <w:pPr>
        <w:ind w:firstLine="567"/>
        <w:jc w:val="both"/>
        <w:rPr>
          <w:sz w:val="40"/>
          <w:szCs w:val="40"/>
        </w:rPr>
      </w:pPr>
      <w:r>
        <w:rPr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0" o:spid="_x0000_s1026" type="#_x0000_t202" style="position:absolute;left:0;text-align:left;margin-left:0;margin-top:0;width:283.75pt;height:182.1pt;z-index:251659264;visibility:visible;mso-wrap-style:square;mso-width-percent:0;mso-height-percent:0;mso-wrap-distance-left:7.2pt;mso-wrap-distance-top:14.4pt;mso-wrap-distance-right:7.2pt;mso-wrap-distance-bottom:14.4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" fillcolor="#629dd1 [3204]" stroked="f" strokeweight=".5pt">
            <v:path arrowok="t"/>
            <v:textbox inset="0,0,0,0">
              <w:txbxContent>
                <w:p w:rsidR="00BB5707" w:rsidRPr="00BB5707" w:rsidRDefault="00BB5707" w:rsidP="00A27301">
                  <w:pPr>
                    <w:pStyle w:val="a6"/>
                    <w:spacing w:before="0" w:after="0"/>
                    <w:ind w:left="397" w:right="397"/>
                    <w:rPr>
                      <w:rFonts w:ascii="Times New Roman" w:hAnsi="Times New Roman" w:cs="Times New Roman"/>
                      <w:b w:val="0"/>
                      <w:color w:val="121428" w:themeColor="text2" w:themeShade="80"/>
                      <w:sz w:val="36"/>
                      <w:szCs w:val="36"/>
                    </w:rPr>
                  </w:pPr>
                  <w:proofErr w:type="spellStart"/>
                  <w:r w:rsidRPr="00BB5707">
                    <w:rPr>
                      <w:rFonts w:ascii="Times New Roman" w:hAnsi="Times New Roman" w:cs="Times New Roman"/>
                      <w:b w:val="0"/>
                      <w:color w:val="121428" w:themeColor="text2" w:themeShade="80"/>
                      <w:sz w:val="36"/>
                      <w:szCs w:val="36"/>
                    </w:rPr>
                    <w:t>Вебинар</w:t>
                  </w:r>
                  <w:proofErr w:type="spellEnd"/>
                  <w:r w:rsidRPr="00BB5707">
                    <w:rPr>
                      <w:rFonts w:ascii="Times New Roman" w:hAnsi="Times New Roman" w:cs="Times New Roman"/>
                      <w:b w:val="0"/>
                      <w:color w:val="121428" w:themeColor="text2" w:themeShade="80"/>
                      <w:sz w:val="36"/>
                      <w:szCs w:val="36"/>
                    </w:rPr>
                    <w:t xml:space="preserve"> </w:t>
                  </w:r>
                </w:p>
                <w:p w:rsidR="00BB5707" w:rsidRPr="00BB5707" w:rsidRDefault="00BB5707" w:rsidP="00A27301">
                  <w:pPr>
                    <w:pStyle w:val="a6"/>
                    <w:spacing w:before="0" w:after="0"/>
                    <w:ind w:left="397" w:right="397"/>
                    <w:rPr>
                      <w:rFonts w:ascii="Times New Roman" w:eastAsiaTheme="minorHAnsi" w:hAnsi="Times New Roman" w:cs="Times New Roman"/>
                      <w:color w:val="121428" w:themeColor="text2" w:themeShade="80"/>
                      <w:sz w:val="40"/>
                      <w:szCs w:val="40"/>
                    </w:rPr>
                  </w:pPr>
                  <w:r w:rsidRPr="00BB5707">
                    <w:rPr>
                      <w:rFonts w:ascii="Times New Roman" w:hAnsi="Times New Roman" w:cs="Times New Roman"/>
                      <w:color w:val="121428" w:themeColor="text2" w:themeShade="80"/>
                      <w:sz w:val="40"/>
                      <w:szCs w:val="40"/>
                    </w:rPr>
                    <w:t>«Подготовка информационно-справочных материалов в работе специалистов центров занятости населения»</w:t>
                  </w:r>
                </w:p>
              </w:txbxContent>
            </v:textbox>
            <w10:wrap type="square" anchorx="margin" anchory="margin"/>
          </v:shape>
        </w:pict>
      </w:r>
    </w:p>
    <w:p w:rsidR="00120698" w:rsidRPr="00611F3B" w:rsidRDefault="00A51CC3" w:rsidP="00611F3B">
      <w:pPr>
        <w:spacing w:line="276" w:lineRule="auto"/>
        <w:ind w:firstLine="567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398955" cy="174034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кументы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100" cy="1761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F3B" w:rsidRDefault="00611F3B" w:rsidP="00611F3B">
      <w:pPr>
        <w:ind w:firstLine="567"/>
        <w:jc w:val="center"/>
        <w:rPr>
          <w:sz w:val="40"/>
          <w:szCs w:val="40"/>
        </w:rPr>
      </w:pPr>
    </w:p>
    <w:p w:rsidR="00120698" w:rsidRDefault="00120698" w:rsidP="00AB333A">
      <w:pPr>
        <w:spacing w:line="276" w:lineRule="auto"/>
        <w:ind w:firstLine="567"/>
        <w:jc w:val="both"/>
        <w:rPr>
          <w:sz w:val="28"/>
          <w:szCs w:val="28"/>
        </w:rPr>
      </w:pPr>
    </w:p>
    <w:p w:rsidR="0037366B" w:rsidRPr="00BB5707" w:rsidRDefault="00A51CC3" w:rsidP="0037366B">
      <w:pPr>
        <w:spacing w:line="276" w:lineRule="auto"/>
        <w:ind w:firstLine="567"/>
        <w:rPr>
          <w:b/>
          <w:sz w:val="32"/>
          <w:szCs w:val="32"/>
        </w:rPr>
      </w:pPr>
      <w:r w:rsidRPr="00BB5707">
        <w:rPr>
          <w:b/>
          <w:sz w:val="32"/>
          <w:szCs w:val="32"/>
        </w:rPr>
        <w:t>28</w:t>
      </w:r>
      <w:r w:rsidR="00B87B4A" w:rsidRPr="00BB5707">
        <w:rPr>
          <w:b/>
          <w:sz w:val="32"/>
          <w:szCs w:val="32"/>
        </w:rPr>
        <w:t xml:space="preserve"> фе</w:t>
      </w:r>
      <w:r w:rsidR="00962222" w:rsidRPr="00BB5707">
        <w:rPr>
          <w:b/>
          <w:sz w:val="32"/>
          <w:szCs w:val="32"/>
        </w:rPr>
        <w:t>в</w:t>
      </w:r>
      <w:r w:rsidR="00B87B4A" w:rsidRPr="00BB5707">
        <w:rPr>
          <w:b/>
          <w:sz w:val="32"/>
          <w:szCs w:val="32"/>
        </w:rPr>
        <w:t>раля</w:t>
      </w:r>
      <w:r w:rsidR="0037366B" w:rsidRPr="00BB5707">
        <w:rPr>
          <w:b/>
          <w:sz w:val="32"/>
          <w:szCs w:val="32"/>
        </w:rPr>
        <w:t xml:space="preserve"> 2018 года</w:t>
      </w:r>
    </w:p>
    <w:p w:rsidR="00AB333A" w:rsidRPr="00AB333A" w:rsidRDefault="00AB333A" w:rsidP="00AB333A">
      <w:pPr>
        <w:spacing w:line="276" w:lineRule="auto"/>
        <w:ind w:firstLine="567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Ведущий </w:t>
      </w:r>
      <w:proofErr w:type="spellStart"/>
      <w:r>
        <w:rPr>
          <w:sz w:val="28"/>
          <w:szCs w:val="28"/>
        </w:rPr>
        <w:t>вебинара</w:t>
      </w:r>
      <w:proofErr w:type="spellEnd"/>
      <w:r>
        <w:rPr>
          <w:sz w:val="28"/>
          <w:szCs w:val="28"/>
        </w:rPr>
        <w:t xml:space="preserve"> – </w:t>
      </w:r>
      <w:r w:rsidR="00A51CC3" w:rsidRPr="00BB5707">
        <w:rPr>
          <w:b/>
          <w:sz w:val="32"/>
          <w:szCs w:val="32"/>
        </w:rPr>
        <w:t>Федорова Наталья Александровна</w:t>
      </w:r>
      <w:bookmarkStart w:id="0" w:name="_GoBack"/>
      <w:bookmarkEnd w:id="0"/>
      <w:r w:rsidRPr="00AB333A">
        <w:rPr>
          <w:sz w:val="32"/>
          <w:szCs w:val="32"/>
        </w:rPr>
        <w:t xml:space="preserve"> </w:t>
      </w:r>
    </w:p>
    <w:p w:rsidR="00AB333A" w:rsidRDefault="00A51CC3" w:rsidP="00611F3B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</w:t>
      </w:r>
      <w:r w:rsidR="00B87B4A">
        <w:rPr>
          <w:sz w:val="28"/>
          <w:szCs w:val="28"/>
        </w:rPr>
        <w:t>иректор</w:t>
      </w:r>
      <w:r w:rsidR="00BB5707">
        <w:rPr>
          <w:sz w:val="28"/>
          <w:szCs w:val="28"/>
        </w:rPr>
        <w:t>а</w:t>
      </w:r>
      <w:r w:rsidR="00B87B4A">
        <w:rPr>
          <w:sz w:val="28"/>
          <w:szCs w:val="28"/>
        </w:rPr>
        <w:t xml:space="preserve"> </w:t>
      </w:r>
      <w:r>
        <w:rPr>
          <w:sz w:val="28"/>
          <w:szCs w:val="28"/>
        </w:rPr>
        <w:t>ГКУ «Республиканский ресурсный центр Министерства труда, занятости и социальной защиты населения Респ</w:t>
      </w:r>
      <w:r w:rsidR="00B87B4A">
        <w:rPr>
          <w:sz w:val="28"/>
          <w:szCs w:val="28"/>
        </w:rPr>
        <w:t>ублики Татарста</w:t>
      </w:r>
      <w:r w:rsidR="00962222">
        <w:rPr>
          <w:sz w:val="28"/>
          <w:szCs w:val="28"/>
        </w:rPr>
        <w:t>н</w:t>
      </w:r>
      <w:r w:rsidR="00B87B4A">
        <w:rPr>
          <w:sz w:val="28"/>
          <w:szCs w:val="28"/>
        </w:rPr>
        <w:t>»</w:t>
      </w:r>
    </w:p>
    <w:p w:rsidR="00C61AE5" w:rsidRDefault="00C61AE5" w:rsidP="00611F3B">
      <w:pPr>
        <w:spacing w:line="276" w:lineRule="auto"/>
        <w:ind w:left="567"/>
        <w:jc w:val="both"/>
        <w:rPr>
          <w:sz w:val="28"/>
          <w:szCs w:val="28"/>
        </w:rPr>
      </w:pPr>
    </w:p>
    <w:p w:rsidR="00A51CC3" w:rsidRDefault="00A51CC3" w:rsidP="00611F3B">
      <w:pPr>
        <w:spacing w:line="276" w:lineRule="auto"/>
        <w:ind w:left="567"/>
        <w:jc w:val="both"/>
        <w:rPr>
          <w:sz w:val="28"/>
          <w:szCs w:val="28"/>
        </w:rPr>
      </w:pPr>
    </w:p>
    <w:p w:rsidR="002A0B22" w:rsidRPr="00BB5707" w:rsidRDefault="002A0B22" w:rsidP="002A0B22">
      <w:pPr>
        <w:spacing w:line="276" w:lineRule="auto"/>
        <w:ind w:left="142" w:firstLine="425"/>
        <w:jc w:val="both"/>
        <w:rPr>
          <w:i/>
          <w:sz w:val="32"/>
          <w:szCs w:val="32"/>
        </w:rPr>
      </w:pPr>
      <w:r w:rsidRPr="00BB5707">
        <w:rPr>
          <w:i/>
          <w:sz w:val="32"/>
          <w:szCs w:val="32"/>
        </w:rPr>
        <w:t xml:space="preserve">В рамках </w:t>
      </w:r>
      <w:proofErr w:type="spellStart"/>
      <w:r w:rsidRPr="00BB5707">
        <w:rPr>
          <w:i/>
          <w:sz w:val="32"/>
          <w:szCs w:val="32"/>
        </w:rPr>
        <w:t>вебинара</w:t>
      </w:r>
      <w:proofErr w:type="spellEnd"/>
      <w:r w:rsidRPr="00BB5707">
        <w:rPr>
          <w:i/>
          <w:sz w:val="32"/>
          <w:szCs w:val="32"/>
        </w:rPr>
        <w:t xml:space="preserve"> были рассмотрены следующие вопросы:</w:t>
      </w:r>
    </w:p>
    <w:p w:rsidR="00A51CC3" w:rsidRPr="00BB5707" w:rsidRDefault="00A51CC3" w:rsidP="00A51CC3">
      <w:pPr>
        <w:ind w:right="-108"/>
        <w:jc w:val="both"/>
        <w:rPr>
          <w:sz w:val="32"/>
          <w:szCs w:val="32"/>
        </w:rPr>
      </w:pPr>
    </w:p>
    <w:p w:rsidR="00A51CC3" w:rsidRPr="00BB5707" w:rsidRDefault="00A51CC3" w:rsidP="00BB5707">
      <w:pPr>
        <w:spacing w:line="276" w:lineRule="auto"/>
        <w:ind w:left="567"/>
        <w:jc w:val="both"/>
        <w:rPr>
          <w:sz w:val="32"/>
          <w:szCs w:val="32"/>
        </w:rPr>
      </w:pPr>
      <w:r w:rsidRPr="00BB5707">
        <w:rPr>
          <w:sz w:val="32"/>
          <w:szCs w:val="32"/>
        </w:rPr>
        <w:t xml:space="preserve">-   </w:t>
      </w:r>
      <w:r w:rsidR="00BB5707" w:rsidRPr="00BB5707">
        <w:rPr>
          <w:sz w:val="32"/>
          <w:szCs w:val="32"/>
        </w:rPr>
        <w:t>Классификация управленческих</w:t>
      </w:r>
      <w:r w:rsidRPr="00BB5707">
        <w:rPr>
          <w:sz w:val="32"/>
          <w:szCs w:val="32"/>
        </w:rPr>
        <w:t xml:space="preserve"> документов; </w:t>
      </w:r>
    </w:p>
    <w:p w:rsidR="00A51CC3" w:rsidRPr="00BB5707" w:rsidRDefault="00A51CC3" w:rsidP="00BB5707">
      <w:pPr>
        <w:spacing w:line="276" w:lineRule="auto"/>
        <w:ind w:left="567"/>
        <w:jc w:val="both"/>
        <w:rPr>
          <w:sz w:val="32"/>
          <w:szCs w:val="32"/>
        </w:rPr>
      </w:pPr>
    </w:p>
    <w:p w:rsidR="00BB5707" w:rsidRPr="00BB5707" w:rsidRDefault="00BB5707" w:rsidP="00BB5707">
      <w:pPr>
        <w:spacing w:line="276" w:lineRule="auto"/>
        <w:ind w:left="567"/>
        <w:jc w:val="both"/>
        <w:rPr>
          <w:sz w:val="32"/>
          <w:szCs w:val="32"/>
        </w:rPr>
      </w:pPr>
      <w:r w:rsidRPr="00BB5707">
        <w:rPr>
          <w:sz w:val="32"/>
          <w:szCs w:val="32"/>
        </w:rPr>
        <w:t>-  Унификация и стандартизация документов;</w:t>
      </w:r>
    </w:p>
    <w:p w:rsidR="00520081" w:rsidRDefault="00520081" w:rsidP="00BB5707">
      <w:pPr>
        <w:spacing w:line="276" w:lineRule="auto"/>
        <w:ind w:left="567"/>
        <w:jc w:val="both"/>
        <w:rPr>
          <w:sz w:val="32"/>
          <w:szCs w:val="32"/>
        </w:rPr>
      </w:pPr>
    </w:p>
    <w:p w:rsidR="00BB5707" w:rsidRPr="00BB5707" w:rsidRDefault="00BB5707" w:rsidP="00BB5707">
      <w:pPr>
        <w:spacing w:line="276" w:lineRule="auto"/>
        <w:ind w:left="567"/>
        <w:jc w:val="both"/>
        <w:rPr>
          <w:sz w:val="32"/>
          <w:szCs w:val="32"/>
        </w:rPr>
      </w:pPr>
      <w:r w:rsidRPr="00BB5707">
        <w:rPr>
          <w:sz w:val="32"/>
          <w:szCs w:val="32"/>
        </w:rPr>
        <w:t>-  Требования к оформлению документов, схемы оформления документов;</w:t>
      </w:r>
    </w:p>
    <w:p w:rsidR="00BB5707" w:rsidRPr="00BB5707" w:rsidRDefault="00BB5707" w:rsidP="00BB5707">
      <w:pPr>
        <w:spacing w:line="276" w:lineRule="auto"/>
        <w:ind w:left="567"/>
        <w:jc w:val="both"/>
        <w:rPr>
          <w:sz w:val="32"/>
          <w:szCs w:val="32"/>
        </w:rPr>
      </w:pPr>
    </w:p>
    <w:p w:rsidR="00BB5707" w:rsidRPr="00BB5707" w:rsidRDefault="00BB5707" w:rsidP="00BB5707">
      <w:pPr>
        <w:spacing w:line="276" w:lineRule="auto"/>
        <w:ind w:left="567"/>
        <w:jc w:val="both"/>
        <w:rPr>
          <w:sz w:val="32"/>
          <w:szCs w:val="32"/>
        </w:rPr>
      </w:pPr>
      <w:r w:rsidRPr="00BB5707">
        <w:rPr>
          <w:sz w:val="32"/>
          <w:szCs w:val="32"/>
        </w:rPr>
        <w:t xml:space="preserve">-  Требования к бланкам документов; </w:t>
      </w:r>
    </w:p>
    <w:p w:rsidR="00BB5707" w:rsidRPr="00BB5707" w:rsidRDefault="00BB5707" w:rsidP="00BB5707">
      <w:pPr>
        <w:spacing w:line="276" w:lineRule="auto"/>
        <w:ind w:left="567"/>
        <w:jc w:val="both"/>
        <w:rPr>
          <w:sz w:val="32"/>
          <w:szCs w:val="32"/>
        </w:rPr>
      </w:pPr>
    </w:p>
    <w:p w:rsidR="00A51CC3" w:rsidRPr="00BB5707" w:rsidRDefault="00BB5707" w:rsidP="00BB5707">
      <w:pPr>
        <w:spacing w:line="276" w:lineRule="auto"/>
        <w:ind w:left="567"/>
        <w:jc w:val="both"/>
        <w:rPr>
          <w:sz w:val="32"/>
          <w:szCs w:val="32"/>
        </w:rPr>
      </w:pPr>
      <w:r w:rsidRPr="00BB5707">
        <w:rPr>
          <w:sz w:val="32"/>
          <w:szCs w:val="32"/>
        </w:rPr>
        <w:t>-</w:t>
      </w:r>
      <w:r w:rsidR="00A51CC3" w:rsidRPr="00BB5707">
        <w:rPr>
          <w:sz w:val="32"/>
          <w:szCs w:val="32"/>
        </w:rPr>
        <w:t xml:space="preserve"> Внешние и внутренние документы: особенности оформления; </w:t>
      </w:r>
    </w:p>
    <w:p w:rsidR="00A51CC3" w:rsidRPr="00BB5707" w:rsidRDefault="00A51CC3" w:rsidP="00BB5707">
      <w:pPr>
        <w:spacing w:line="276" w:lineRule="auto"/>
        <w:ind w:left="567"/>
        <w:jc w:val="both"/>
        <w:rPr>
          <w:sz w:val="32"/>
          <w:szCs w:val="32"/>
        </w:rPr>
      </w:pPr>
    </w:p>
    <w:p w:rsidR="00BB5707" w:rsidRPr="00BB5707" w:rsidRDefault="00BB5707" w:rsidP="00BB5707">
      <w:pPr>
        <w:spacing w:line="276" w:lineRule="auto"/>
        <w:ind w:left="567"/>
        <w:jc w:val="both"/>
        <w:rPr>
          <w:sz w:val="32"/>
          <w:szCs w:val="32"/>
        </w:rPr>
      </w:pPr>
      <w:r w:rsidRPr="00BB5707">
        <w:rPr>
          <w:sz w:val="32"/>
          <w:szCs w:val="32"/>
        </w:rPr>
        <w:t>-  Основные правила при составлении делового письма;</w:t>
      </w:r>
    </w:p>
    <w:p w:rsidR="00BB5707" w:rsidRPr="00BB5707" w:rsidRDefault="00BB5707" w:rsidP="00BB5707">
      <w:pPr>
        <w:spacing w:line="276" w:lineRule="auto"/>
        <w:ind w:left="567"/>
        <w:jc w:val="both"/>
        <w:rPr>
          <w:sz w:val="32"/>
          <w:szCs w:val="32"/>
        </w:rPr>
      </w:pPr>
    </w:p>
    <w:p w:rsidR="00A51CC3" w:rsidRPr="00BB5707" w:rsidRDefault="00A51CC3" w:rsidP="00BB5707">
      <w:pPr>
        <w:spacing w:line="276" w:lineRule="auto"/>
        <w:ind w:left="567"/>
        <w:jc w:val="both"/>
        <w:rPr>
          <w:sz w:val="32"/>
          <w:szCs w:val="32"/>
        </w:rPr>
      </w:pPr>
      <w:r w:rsidRPr="00BB5707">
        <w:rPr>
          <w:sz w:val="32"/>
          <w:szCs w:val="32"/>
        </w:rPr>
        <w:t xml:space="preserve">-  Оформление делового письма; </w:t>
      </w:r>
    </w:p>
    <w:p w:rsidR="00A51CC3" w:rsidRPr="00BB5707" w:rsidRDefault="00A51CC3" w:rsidP="00BB5707">
      <w:pPr>
        <w:spacing w:line="276" w:lineRule="auto"/>
        <w:ind w:left="567"/>
        <w:jc w:val="both"/>
        <w:rPr>
          <w:sz w:val="32"/>
          <w:szCs w:val="32"/>
        </w:rPr>
      </w:pPr>
    </w:p>
    <w:p w:rsidR="00A51CC3" w:rsidRPr="00BB5707" w:rsidRDefault="00A51CC3" w:rsidP="00BB5707">
      <w:pPr>
        <w:spacing w:line="276" w:lineRule="auto"/>
        <w:ind w:left="567"/>
        <w:jc w:val="both"/>
        <w:rPr>
          <w:sz w:val="32"/>
          <w:szCs w:val="32"/>
        </w:rPr>
      </w:pPr>
      <w:r w:rsidRPr="00BB5707">
        <w:rPr>
          <w:sz w:val="32"/>
          <w:szCs w:val="32"/>
        </w:rPr>
        <w:t>-  Формы изложения текста</w:t>
      </w:r>
      <w:r w:rsidR="009F4E85" w:rsidRPr="00BB5707">
        <w:rPr>
          <w:sz w:val="32"/>
          <w:szCs w:val="32"/>
        </w:rPr>
        <w:t>;</w:t>
      </w:r>
      <w:r w:rsidRPr="00BB5707">
        <w:rPr>
          <w:sz w:val="32"/>
          <w:szCs w:val="32"/>
        </w:rPr>
        <w:t xml:space="preserve">  </w:t>
      </w:r>
    </w:p>
    <w:p w:rsidR="00A51CC3" w:rsidRPr="00BB5707" w:rsidRDefault="00A51CC3" w:rsidP="00BB5707">
      <w:pPr>
        <w:spacing w:line="276" w:lineRule="auto"/>
        <w:ind w:left="567"/>
        <w:jc w:val="both"/>
        <w:rPr>
          <w:sz w:val="32"/>
          <w:szCs w:val="32"/>
        </w:rPr>
      </w:pPr>
    </w:p>
    <w:p w:rsidR="00A51CC3" w:rsidRPr="00BB5707" w:rsidRDefault="00A51CC3" w:rsidP="00BB5707">
      <w:pPr>
        <w:spacing w:line="276" w:lineRule="auto"/>
        <w:ind w:left="567"/>
        <w:jc w:val="both"/>
        <w:rPr>
          <w:sz w:val="32"/>
          <w:szCs w:val="32"/>
        </w:rPr>
      </w:pPr>
      <w:r w:rsidRPr="00BB5707">
        <w:rPr>
          <w:sz w:val="32"/>
          <w:szCs w:val="32"/>
        </w:rPr>
        <w:t>-  Рекомендации по составлению текстов деловых писем</w:t>
      </w:r>
      <w:r w:rsidR="009F4E85" w:rsidRPr="00BB5707">
        <w:rPr>
          <w:sz w:val="32"/>
          <w:szCs w:val="32"/>
        </w:rPr>
        <w:t>.</w:t>
      </w:r>
    </w:p>
    <w:p w:rsidR="00962222" w:rsidRPr="00BB5707" w:rsidRDefault="00962222" w:rsidP="00962222">
      <w:pPr>
        <w:spacing w:line="276" w:lineRule="auto"/>
        <w:ind w:left="567"/>
        <w:rPr>
          <w:sz w:val="32"/>
          <w:szCs w:val="32"/>
        </w:rPr>
      </w:pPr>
    </w:p>
    <w:sectPr w:rsidR="00962222" w:rsidRPr="00BB5707" w:rsidSect="00962222">
      <w:pgSz w:w="11906" w:h="16838"/>
      <w:pgMar w:top="709" w:right="424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75E82"/>
    <w:multiLevelType w:val="hybridMultilevel"/>
    <w:tmpl w:val="047ECF24"/>
    <w:lvl w:ilvl="0" w:tplc="9A52A9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isplayBackgroundShape/>
  <w:proofState w:spelling="clean" w:grammar="clean"/>
  <w:defaultTabStop w:val="708"/>
  <w:characterSpacingControl w:val="doNotCompress"/>
  <w:compat/>
  <w:rsids>
    <w:rsidRoot w:val="00E33EBA"/>
    <w:rsid w:val="00040C16"/>
    <w:rsid w:val="0007485D"/>
    <w:rsid w:val="00120698"/>
    <w:rsid w:val="00275D40"/>
    <w:rsid w:val="002A0B22"/>
    <w:rsid w:val="002C34F0"/>
    <w:rsid w:val="0037366B"/>
    <w:rsid w:val="003E1EDD"/>
    <w:rsid w:val="00520081"/>
    <w:rsid w:val="00611F3B"/>
    <w:rsid w:val="00677E50"/>
    <w:rsid w:val="006A1E15"/>
    <w:rsid w:val="007B7ECF"/>
    <w:rsid w:val="00815822"/>
    <w:rsid w:val="00950582"/>
    <w:rsid w:val="00962222"/>
    <w:rsid w:val="009F4E85"/>
    <w:rsid w:val="00A27301"/>
    <w:rsid w:val="00A51CC3"/>
    <w:rsid w:val="00AB333A"/>
    <w:rsid w:val="00AC69A9"/>
    <w:rsid w:val="00B87B4A"/>
    <w:rsid w:val="00BB5707"/>
    <w:rsid w:val="00C14A9C"/>
    <w:rsid w:val="00C23FEB"/>
    <w:rsid w:val="00C61AE5"/>
    <w:rsid w:val="00D102E7"/>
    <w:rsid w:val="00DC6359"/>
    <w:rsid w:val="00E33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B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1F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F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Intense Quote"/>
    <w:basedOn w:val="a"/>
    <w:next w:val="a"/>
    <w:link w:val="a7"/>
    <w:uiPriority w:val="30"/>
    <w:qFormat/>
    <w:rsid w:val="00120698"/>
    <w:pPr>
      <w:pBdr>
        <w:bottom w:val="single" w:sz="4" w:space="4" w:color="629DD1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629DD1" w:themeColor="accent1"/>
      <w:sz w:val="22"/>
      <w:szCs w:val="22"/>
    </w:rPr>
  </w:style>
  <w:style w:type="character" w:customStyle="1" w:styleId="a7">
    <w:name w:val="Выделенная цитата Знак"/>
    <w:basedOn w:val="a0"/>
    <w:link w:val="a6"/>
    <w:uiPriority w:val="30"/>
    <w:rsid w:val="00120698"/>
    <w:rPr>
      <w:rFonts w:eastAsiaTheme="minorEastAsia"/>
      <w:b/>
      <w:bCs/>
      <w:i/>
      <w:iCs/>
      <w:color w:val="629DD1" w:themeColor="accent1"/>
      <w:lang w:eastAsia="ru-RU"/>
    </w:rPr>
  </w:style>
  <w:style w:type="paragraph" w:styleId="a8">
    <w:name w:val="Normal (Web)"/>
    <w:basedOn w:val="a"/>
    <w:uiPriority w:val="99"/>
    <w:semiHidden/>
    <w:unhideWhenUsed/>
    <w:rsid w:val="00B87B4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B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1F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F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Intense Quote"/>
    <w:basedOn w:val="a"/>
    <w:next w:val="a"/>
    <w:link w:val="a7"/>
    <w:uiPriority w:val="30"/>
    <w:qFormat/>
    <w:rsid w:val="00120698"/>
    <w:pPr>
      <w:pBdr>
        <w:bottom w:val="single" w:sz="4" w:space="4" w:color="629DD1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629DD1" w:themeColor="accent1"/>
      <w:sz w:val="22"/>
      <w:szCs w:val="22"/>
    </w:rPr>
  </w:style>
  <w:style w:type="character" w:customStyle="1" w:styleId="a7">
    <w:name w:val="Выделенная цитата Знак"/>
    <w:basedOn w:val="a0"/>
    <w:link w:val="a6"/>
    <w:uiPriority w:val="30"/>
    <w:rsid w:val="00120698"/>
    <w:rPr>
      <w:rFonts w:eastAsiaTheme="minorEastAsia"/>
      <w:b/>
      <w:bCs/>
      <w:i/>
      <w:iCs/>
      <w:color w:val="629DD1" w:themeColor="accent1"/>
      <w:lang w:eastAsia="ru-RU"/>
    </w:rPr>
  </w:style>
  <w:style w:type="paragraph" w:styleId="a8">
    <w:name w:val="Normal (Web)"/>
    <w:basedOn w:val="a"/>
    <w:uiPriority w:val="99"/>
    <w:semiHidden/>
    <w:unhideWhenUsed/>
    <w:rsid w:val="00B87B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BIBLOTEKA</dc:creator>
  <cp:lastModifiedBy>Admin</cp:lastModifiedBy>
  <cp:revision>5</cp:revision>
  <cp:lastPrinted>2018-01-25T12:35:00Z</cp:lastPrinted>
  <dcterms:created xsi:type="dcterms:W3CDTF">2018-03-02T11:30:00Z</dcterms:created>
  <dcterms:modified xsi:type="dcterms:W3CDTF">2018-03-02T13:07:00Z</dcterms:modified>
</cp:coreProperties>
</file>