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8F" w:rsidRPr="002A5F8F" w:rsidRDefault="002A5F8F" w:rsidP="002A5F8F">
      <w:pPr>
        <w:spacing w:line="240" w:lineRule="auto"/>
        <w:outlineLvl w:val="0"/>
        <w:rPr>
          <w:rFonts w:ascii="Times New Roman" w:hAnsi="Times New Roman" w:cs="Times New Roman"/>
          <w:b/>
          <w:color w:val="111111"/>
          <w:kern w:val="36"/>
          <w:sz w:val="28"/>
          <w:szCs w:val="48"/>
        </w:rPr>
      </w:pPr>
      <w:r w:rsidRPr="002A5F8F">
        <w:rPr>
          <w:rFonts w:ascii="Times New Roman" w:hAnsi="Times New Roman" w:cs="Times New Roman"/>
          <w:b/>
          <w:color w:val="111111"/>
          <w:kern w:val="36"/>
          <w:sz w:val="28"/>
          <w:szCs w:val="48"/>
        </w:rPr>
        <w:t>Государственное казенное учреждение социального обслуживания</w:t>
      </w:r>
    </w:p>
    <w:p w:rsidR="002A5F8F" w:rsidRPr="002A5F8F" w:rsidRDefault="002A5F8F" w:rsidP="002A5F8F">
      <w:pPr>
        <w:spacing w:line="240" w:lineRule="auto"/>
        <w:outlineLvl w:val="0"/>
        <w:rPr>
          <w:rFonts w:ascii="Times New Roman" w:hAnsi="Times New Roman" w:cs="Times New Roman"/>
          <w:b/>
          <w:color w:val="111111"/>
          <w:kern w:val="36"/>
          <w:sz w:val="28"/>
          <w:szCs w:val="48"/>
        </w:rPr>
      </w:pPr>
      <w:r w:rsidRPr="002A5F8F">
        <w:rPr>
          <w:rFonts w:ascii="Times New Roman" w:hAnsi="Times New Roman" w:cs="Times New Roman"/>
          <w:b/>
          <w:color w:val="111111"/>
          <w:kern w:val="36"/>
          <w:sz w:val="28"/>
          <w:szCs w:val="48"/>
        </w:rPr>
        <w:t>«Республиканский информационно-методический центр в сфере социального обслуживания»</w:t>
      </w:r>
    </w:p>
    <w:p w:rsidR="002A5F8F" w:rsidRDefault="002A5F8F" w:rsidP="00041E44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1E44" w:rsidRDefault="00351A67" w:rsidP="00041E44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="00041E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5F8F">
        <w:rPr>
          <w:rFonts w:ascii="Times New Roman" w:hAnsi="Times New Roman" w:cs="Times New Roman"/>
          <w:b/>
          <w:sz w:val="28"/>
          <w:szCs w:val="28"/>
          <w:lang w:val="ru-RU"/>
        </w:rPr>
        <w:t>О ХОДЕ РЕАЛИЗАЦИИ</w:t>
      </w:r>
    </w:p>
    <w:p w:rsidR="00F839FE" w:rsidRPr="00041E44" w:rsidRDefault="00F839FE" w:rsidP="00041E44">
      <w:pPr>
        <w:tabs>
          <w:tab w:val="left" w:pos="426"/>
        </w:tabs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b/>
          <w:sz w:val="28"/>
          <w:szCs w:val="28"/>
          <w:lang w:val="ru-RU"/>
        </w:rPr>
        <w:t>Комплекса</w:t>
      </w:r>
      <w:r w:rsidR="0045393C" w:rsidRPr="00041E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 </w:t>
      </w:r>
      <w:r w:rsidRPr="00041E44">
        <w:rPr>
          <w:rFonts w:ascii="Times New Roman" w:hAnsi="Times New Roman" w:cs="Times New Roman"/>
          <w:b/>
          <w:sz w:val="28"/>
          <w:szCs w:val="28"/>
        </w:rPr>
        <w:t>по развитию эффективных практик социального сопровождения семей с детьми, нуждающихся в социальной помощи, в Республике Татарстан на 2016 - 2017 годы</w:t>
      </w:r>
      <w:r w:rsidRPr="00041E4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45393C" w:rsidRPr="00041E44" w:rsidRDefault="00351A67" w:rsidP="00041E44">
      <w:pPr>
        <w:tabs>
          <w:tab w:val="left" w:pos="426"/>
        </w:tabs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2016 ГОД</w:t>
      </w:r>
    </w:p>
    <w:p w:rsidR="002A5F8F" w:rsidRDefault="002A5F8F" w:rsidP="002A5F8F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A5F8F" w:rsidRPr="00041E44" w:rsidRDefault="002A5F8F" w:rsidP="002A5F8F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  <w:u w:val="single"/>
        </w:rPr>
        <w:t xml:space="preserve">Период  реализации </w:t>
      </w:r>
      <w:r w:rsidRPr="00041E44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Комплекса мер</w:t>
      </w:r>
      <w:r w:rsidRPr="00041E44">
        <w:rPr>
          <w:rFonts w:ascii="Times New Roman" w:hAnsi="Times New Roman" w:cs="Times New Roman"/>
          <w:spacing w:val="-8"/>
          <w:sz w:val="28"/>
          <w:szCs w:val="28"/>
        </w:rPr>
        <w:t xml:space="preserve">: 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август </w:t>
      </w:r>
      <w:r w:rsidRPr="00041E44">
        <w:rPr>
          <w:rFonts w:ascii="Times New Roman" w:hAnsi="Times New Roman" w:cs="Times New Roman"/>
          <w:spacing w:val="-8"/>
          <w:sz w:val="28"/>
          <w:szCs w:val="28"/>
        </w:rPr>
        <w:t>2016 – 2017гг.</w:t>
      </w:r>
    </w:p>
    <w:p w:rsidR="00041E44" w:rsidRPr="00041E44" w:rsidRDefault="00041E44" w:rsidP="002A5F8F">
      <w:pPr>
        <w:pStyle w:val="7"/>
        <w:shd w:val="clear" w:color="auto" w:fill="auto"/>
        <w:tabs>
          <w:tab w:val="left" w:pos="426"/>
        </w:tabs>
        <w:spacing w:line="276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  <w:u w:val="single"/>
        </w:rPr>
        <w:t>Цель Комплекса мер:</w:t>
      </w:r>
      <w:r w:rsidRPr="00041E44">
        <w:rPr>
          <w:rFonts w:ascii="Times New Roman" w:hAnsi="Times New Roman" w:cs="Times New Roman"/>
          <w:sz w:val="28"/>
          <w:szCs w:val="28"/>
        </w:rPr>
        <w:t xml:space="preserve"> Повышение качества социальной помощи семьям с детьми, уровня ее доступности и результативности; профилактика социального сиротства.</w:t>
      </w:r>
    </w:p>
    <w:p w:rsidR="00041E44" w:rsidRPr="00041E44" w:rsidRDefault="00041E44" w:rsidP="00041E44">
      <w:pPr>
        <w:pStyle w:val="7"/>
        <w:shd w:val="clear" w:color="auto" w:fill="auto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E44">
        <w:rPr>
          <w:rFonts w:ascii="Times New Roman" w:hAnsi="Times New Roman" w:cs="Times New Roman"/>
          <w:sz w:val="28"/>
          <w:szCs w:val="28"/>
          <w:u w:val="single"/>
        </w:rPr>
        <w:t>Задачи Комплекса мер:</w:t>
      </w:r>
    </w:p>
    <w:p w:rsidR="00041E44" w:rsidRPr="00041E44" w:rsidRDefault="00041E44" w:rsidP="00041E44">
      <w:pPr>
        <w:tabs>
          <w:tab w:val="left" w:pos="426"/>
        </w:tabs>
        <w:ind w:left="-567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41E44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Р</w:t>
      </w:r>
      <w:r w:rsidRPr="00041E44">
        <w:rPr>
          <w:rFonts w:ascii="Times New Roman" w:hAnsi="Times New Roman" w:cs="Times New Roman"/>
          <w:color w:val="000000"/>
          <w:kern w:val="2"/>
          <w:sz w:val="28"/>
          <w:szCs w:val="28"/>
        </w:rPr>
        <w:t>азработка нормативно-правовой и информационно-методической базы, механизмов эффективного социального сопровождения семей с детьми на территории Республики Татарстан;</w:t>
      </w:r>
    </w:p>
    <w:p w:rsidR="00041E44" w:rsidRPr="00041E44" w:rsidRDefault="00041E44" w:rsidP="00041E44">
      <w:pPr>
        <w:pStyle w:val="ac"/>
        <w:tabs>
          <w:tab w:val="left" w:pos="426"/>
        </w:tabs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41E44">
        <w:rPr>
          <w:sz w:val="28"/>
          <w:szCs w:val="28"/>
          <w:lang w:val="tt-RU"/>
        </w:rPr>
        <w:t xml:space="preserve">2. </w:t>
      </w:r>
      <w:r w:rsidRPr="00041E44">
        <w:rPr>
          <w:sz w:val="28"/>
          <w:szCs w:val="28"/>
        </w:rPr>
        <w:t>Создание условий для формирования устойчивой продуктивной модели межведомственного и внутриведомственного взаимодействия по социальному сопровождению семей с детьми;</w:t>
      </w:r>
    </w:p>
    <w:p w:rsidR="00041E44" w:rsidRPr="00041E44" w:rsidRDefault="00041E44" w:rsidP="00041E44">
      <w:pPr>
        <w:pStyle w:val="7"/>
        <w:shd w:val="clear" w:color="auto" w:fill="auto"/>
        <w:tabs>
          <w:tab w:val="left" w:pos="426"/>
        </w:tabs>
        <w:spacing w:line="276" w:lineRule="auto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</w:rPr>
        <w:t>3. Внедрение эффективных социальных технологий оказания помощи семьям с детьми, нуждающимся в социальном сопровождении;</w:t>
      </w:r>
    </w:p>
    <w:p w:rsidR="00041E44" w:rsidRPr="00041E44" w:rsidRDefault="00041E44" w:rsidP="00041E44">
      <w:pPr>
        <w:pStyle w:val="7"/>
        <w:shd w:val="clear" w:color="auto" w:fill="auto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</w:rPr>
        <w:t xml:space="preserve">4. Мотивация семей на </w:t>
      </w:r>
      <w:proofErr w:type="spellStart"/>
      <w:r w:rsidRPr="00041E44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041E44">
        <w:rPr>
          <w:rFonts w:ascii="Times New Roman" w:hAnsi="Times New Roman" w:cs="Times New Roman"/>
          <w:sz w:val="28"/>
          <w:szCs w:val="28"/>
        </w:rPr>
        <w:t xml:space="preserve"> и улучшение качества жизни.</w:t>
      </w:r>
    </w:p>
    <w:p w:rsidR="00041E44" w:rsidRPr="00041E44" w:rsidRDefault="00041E44" w:rsidP="00041E44">
      <w:pPr>
        <w:tabs>
          <w:tab w:val="left" w:pos="42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E44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041E44" w:rsidRPr="00041E44" w:rsidRDefault="00041E44" w:rsidP="00041E44">
      <w:pPr>
        <w:pStyle w:val="a9"/>
        <w:tabs>
          <w:tab w:val="left" w:pos="426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041E44">
        <w:rPr>
          <w:sz w:val="28"/>
          <w:szCs w:val="28"/>
        </w:rPr>
        <w:t xml:space="preserve">1. </w:t>
      </w:r>
      <w:r w:rsidRPr="00041E44">
        <w:rPr>
          <w:sz w:val="28"/>
          <w:szCs w:val="28"/>
          <w:lang w:val="ru-RU"/>
        </w:rPr>
        <w:t>У</w:t>
      </w:r>
      <w:r w:rsidRPr="00041E44">
        <w:rPr>
          <w:sz w:val="28"/>
          <w:szCs w:val="28"/>
        </w:rPr>
        <w:t>тверждение нормативных документов, обеспечивающих внедрение социального сопровождения семей с детьми в</w:t>
      </w:r>
      <w:r w:rsidRPr="00041E44">
        <w:rPr>
          <w:sz w:val="28"/>
          <w:szCs w:val="28"/>
          <w:lang w:val="ru-RU"/>
        </w:rPr>
        <w:t xml:space="preserve"> Республике Татарстан</w:t>
      </w:r>
      <w:r w:rsidRPr="00041E44">
        <w:rPr>
          <w:sz w:val="28"/>
          <w:szCs w:val="28"/>
        </w:rPr>
        <w:t>, на основе модельной программы;</w:t>
      </w:r>
    </w:p>
    <w:p w:rsidR="00041E44" w:rsidRPr="00041E44" w:rsidRDefault="00041E44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1E44">
        <w:rPr>
          <w:rFonts w:ascii="Times New Roman" w:hAnsi="Times New Roman" w:cs="Times New Roman"/>
          <w:sz w:val="28"/>
          <w:szCs w:val="28"/>
          <w:lang w:val="ru-RU"/>
        </w:rPr>
        <w:t>2. В</w:t>
      </w:r>
      <w:r w:rsidRPr="00041E44">
        <w:rPr>
          <w:rFonts w:ascii="Times New Roman" w:hAnsi="Times New Roman" w:cs="Times New Roman"/>
          <w:sz w:val="28"/>
          <w:szCs w:val="28"/>
        </w:rPr>
        <w:t>недрение механизма устойчивого межведомственного взаимодействия и координации работ органов исполнительной власти, органов местного самоуправления, учреждений, участвующих в социальном сопровождении семей с детьми, нуждающихся в социальной помощи;</w:t>
      </w:r>
    </w:p>
    <w:p w:rsidR="00041E44" w:rsidRPr="00041E44" w:rsidRDefault="00041E44" w:rsidP="00041E44">
      <w:pPr>
        <w:pStyle w:val="a9"/>
        <w:tabs>
          <w:tab w:val="left" w:pos="426"/>
        </w:tabs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041E44">
        <w:rPr>
          <w:rFonts w:eastAsia="PMingLiU"/>
          <w:color w:val="000000"/>
          <w:kern w:val="2"/>
          <w:sz w:val="28"/>
          <w:szCs w:val="28"/>
          <w:lang w:val="ru-RU"/>
        </w:rPr>
        <w:t>3. П</w:t>
      </w:r>
      <w:r w:rsidRPr="00041E44">
        <w:rPr>
          <w:rFonts w:eastAsia="PMingLiU"/>
          <w:color w:val="000000"/>
          <w:kern w:val="2"/>
          <w:sz w:val="28"/>
          <w:szCs w:val="28"/>
        </w:rPr>
        <w:t>овышение качества оказания социальной помощи семьям с детьми</w:t>
      </w:r>
      <w:r w:rsidRPr="00041E44">
        <w:rPr>
          <w:rFonts w:eastAsia="PMingLiU"/>
          <w:color w:val="000000"/>
          <w:kern w:val="2"/>
          <w:sz w:val="28"/>
          <w:szCs w:val="28"/>
          <w:lang w:val="ru-RU"/>
        </w:rPr>
        <w:t>;</w:t>
      </w:r>
    </w:p>
    <w:p w:rsidR="00041E44" w:rsidRPr="00041E44" w:rsidRDefault="00041E44" w:rsidP="00041E44">
      <w:pPr>
        <w:pStyle w:val="7"/>
        <w:shd w:val="clear" w:color="auto" w:fill="auto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E44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4. Создание условий для социально-</w:t>
      </w:r>
      <w:r w:rsidRPr="00041E44">
        <w:rPr>
          <w:rFonts w:ascii="Times New Roman" w:hAnsi="Times New Roman" w:cs="Times New Roman"/>
          <w:sz w:val="28"/>
          <w:szCs w:val="28"/>
        </w:rPr>
        <w:t>трудовой реабилитации семей.</w:t>
      </w:r>
    </w:p>
    <w:p w:rsidR="00041E44" w:rsidRPr="00041E44" w:rsidRDefault="00041E44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E44" w:rsidRDefault="00041E44" w:rsidP="00041E44">
      <w:pPr>
        <w:pStyle w:val="ad"/>
        <w:tabs>
          <w:tab w:val="left" w:pos="426"/>
        </w:tabs>
        <w:spacing w:line="276" w:lineRule="auto"/>
        <w:ind w:left="-567" w:right="0" w:firstLine="567"/>
        <w:rPr>
          <w:szCs w:val="28"/>
        </w:rPr>
      </w:pPr>
      <w:r w:rsidRPr="00041E44">
        <w:rPr>
          <w:szCs w:val="28"/>
        </w:rPr>
        <w:t>Исполнителями Комплекса мер по развитию эффективных практик социального сопровождения семей с детьми, нуждающихся в социальной помощи, в Республике Татарстан на 2016 - 2017 годы»</w:t>
      </w:r>
      <w:r w:rsidR="003701BC">
        <w:rPr>
          <w:szCs w:val="28"/>
        </w:rPr>
        <w:t>,</w:t>
      </w:r>
      <w:r w:rsidRPr="00041E44">
        <w:rPr>
          <w:szCs w:val="28"/>
        </w:rPr>
        <w:t xml:space="preserve"> являются следующие организации:</w:t>
      </w:r>
    </w:p>
    <w:p w:rsidR="00573098" w:rsidRDefault="00573098" w:rsidP="00573098">
      <w:pPr>
        <w:pStyle w:val="ad"/>
        <w:numPr>
          <w:ilvl w:val="0"/>
          <w:numId w:val="2"/>
        </w:numPr>
        <w:tabs>
          <w:tab w:val="left" w:pos="426"/>
        </w:tabs>
        <w:spacing w:line="276" w:lineRule="auto"/>
        <w:ind w:left="-567" w:right="0" w:firstLine="567"/>
        <w:rPr>
          <w:szCs w:val="28"/>
        </w:rPr>
      </w:pPr>
      <w:r w:rsidRPr="00537851">
        <w:rPr>
          <w:szCs w:val="28"/>
        </w:rPr>
        <w:lastRenderedPageBreak/>
        <w:t>Ассоциация психологов Республики Татарстан;</w:t>
      </w:r>
    </w:p>
    <w:p w:rsidR="00573098" w:rsidRPr="003701BC" w:rsidRDefault="00573098" w:rsidP="00573098">
      <w:pPr>
        <w:pStyle w:val="ad"/>
        <w:numPr>
          <w:ilvl w:val="0"/>
          <w:numId w:val="2"/>
        </w:numPr>
        <w:tabs>
          <w:tab w:val="left" w:pos="426"/>
        </w:tabs>
        <w:spacing w:line="276" w:lineRule="auto"/>
        <w:ind w:left="-567" w:right="0" w:firstLine="567"/>
        <w:rPr>
          <w:szCs w:val="28"/>
        </w:rPr>
      </w:pPr>
      <w:r w:rsidRPr="003701BC">
        <w:rPr>
          <w:szCs w:val="28"/>
        </w:rPr>
        <w:t xml:space="preserve">ГКУСО «Республиканский информационно-методический центр в </w:t>
      </w:r>
      <w:r>
        <w:rPr>
          <w:szCs w:val="28"/>
        </w:rPr>
        <w:t>сфере социального обслуживания»;</w:t>
      </w:r>
      <w:r w:rsidRPr="003701BC">
        <w:rPr>
          <w:szCs w:val="28"/>
        </w:rPr>
        <w:t xml:space="preserve"> </w:t>
      </w:r>
    </w:p>
    <w:p w:rsidR="00041E44" w:rsidRPr="00041E44" w:rsidRDefault="00041E44" w:rsidP="00041E44">
      <w:pPr>
        <w:pStyle w:val="ad"/>
        <w:numPr>
          <w:ilvl w:val="0"/>
          <w:numId w:val="2"/>
        </w:numPr>
        <w:tabs>
          <w:tab w:val="left" w:pos="426"/>
        </w:tabs>
        <w:spacing w:line="276" w:lineRule="auto"/>
        <w:ind w:left="-567" w:right="0" w:firstLine="567"/>
        <w:rPr>
          <w:szCs w:val="28"/>
        </w:rPr>
      </w:pPr>
      <w:r w:rsidRPr="00041E44">
        <w:rPr>
          <w:szCs w:val="28"/>
        </w:rPr>
        <w:t>45 организаций социального обслуживания населения: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«Надежда» МТЗ и СЗ РТ в Агрызском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«Омет» МТЗ и СЗ РТ в Азнакаевском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«Нежность» МТЗ и СЗ РТ » в Аксубаевском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«Игелек узеге» МТЗ и СЗ РТ в Актанышском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ГБУ  «Комплексный Центр социального обслуживания населения МТЗ и СЗ РТ в Алексеевском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 «Комплексный Центр социального обслуживания населения «Забота» МТЗ и СЗ РТ в Алькеевском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«Опека» МТЗ и СЗ РТ в Альметьевском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«Рассвет» МТЗ и СЗ РТ в Апастовском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«Центр милосердия» МТЗ и СЗ РТ в Арском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«Изгелек» МТЗ и СЗ РТ в Атнинском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0" w:name="_Toc534971434"/>
      <w:r w:rsidRPr="00041E44">
        <w:rPr>
          <w:sz w:val="28"/>
          <w:szCs w:val="28"/>
        </w:rPr>
        <w:t>ГАУСО «Комплексный  Центр социального обслуживания населения</w:t>
      </w:r>
      <w:bookmarkEnd w:id="0"/>
      <w:r w:rsidRPr="00041E44">
        <w:rPr>
          <w:sz w:val="28"/>
          <w:szCs w:val="28"/>
        </w:rPr>
        <w:t xml:space="preserve"> «Милосердие» МТЗ и СЗ РТ в Бавлинском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«Наз»  МТЗ и СЗ РТ в Балтасинском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1" w:name="_Toc534971444"/>
      <w:r w:rsidRPr="00041E44">
        <w:rPr>
          <w:sz w:val="28"/>
          <w:szCs w:val="28"/>
        </w:rPr>
        <w:t>ГАУСО «Комплексный Центр социального обслуживания населения</w:t>
      </w:r>
      <w:bookmarkEnd w:id="1"/>
      <w:r w:rsidRPr="00041E44">
        <w:rPr>
          <w:sz w:val="28"/>
          <w:szCs w:val="28"/>
        </w:rPr>
        <w:t xml:space="preserve"> «Радуга» МТЗ и СЗ РТ в Бугульминском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«Гармония» МТЗ и СЗ РТ в Буинском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ГБУ» Комплексный Центр социального обслуживания населения «Островок Надежды» МТЗ и СЗ РТв Верхнеуслонском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 населения «Эмет» МТЗ и СЗ РТ в Высокогорском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«Забота» МТЗ и СЗ РТ в Дрожжановском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lastRenderedPageBreak/>
        <w:t>ГАУСО «Комплексный Центр социального обслуживания населения  «Доверие» МТЗ и СЗ РТ в Елабужском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«Радость» МТЗ и СЗ РТ в Заинском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2" w:name="_Toc534971475"/>
      <w:r w:rsidRPr="00041E44">
        <w:rPr>
          <w:sz w:val="28"/>
          <w:szCs w:val="28"/>
        </w:rPr>
        <w:t>ГАУСО «Комплексный  Центр социального обслуживания населения</w:t>
      </w:r>
      <w:bookmarkEnd w:id="2"/>
      <w:r w:rsidRPr="00041E44">
        <w:rPr>
          <w:sz w:val="28"/>
          <w:szCs w:val="28"/>
        </w:rPr>
        <w:t xml:space="preserve"> «Рэхэт» МТЗ и СЗ РТ в Зеленодольском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«Омет» МТЗ и СЗ РТ в Кайбицком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 «Комплексный  Центр социального обслуживания населения «Богородский рай» МТЗ и СЗ РТ в Камско-Устьинском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3" w:name="_Toc534971504"/>
      <w:r w:rsidRPr="00041E44">
        <w:rPr>
          <w:sz w:val="28"/>
          <w:szCs w:val="28"/>
        </w:rPr>
        <w:t>ГАУСО «Комплексный  Центр социального обслуживания населения</w:t>
      </w:r>
      <w:bookmarkEnd w:id="3"/>
      <w:r w:rsidRPr="00041E44">
        <w:rPr>
          <w:sz w:val="28"/>
          <w:szCs w:val="28"/>
        </w:rPr>
        <w:t xml:space="preserve"> «Тылсым» МТЗ и СЗ РТ в Кукморском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 «Комплексный Центр социального обслуживания населения «Золотая осень» МТЗ и СЗ РТ в Лаишевском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 «Комплексный Центр социального обслуживания населения «Исток-Башлангыч» МТЗ и СЗ РТ в Лениногорском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«Забота» МТЗ и СЗ РТ в Мамадышском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«Берег Надежды» МТЗ и СЗ РТ в Менделеевском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 «Комплексный Центр социального обслуживания населения МТЗ и СЗ РТ в Мензелинском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«Маяк» МТЗ и СЗ РТ в Муслюмовском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«Доверие» МТЗ и СЗ РТ в городском округе «город Набережные Челны»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4" w:name="_Toc534971558"/>
      <w:r w:rsidRPr="00041E44">
        <w:rPr>
          <w:sz w:val="28"/>
          <w:szCs w:val="28"/>
        </w:rPr>
        <w:t>ГАУСО Территориальный центр социальной помощи семье и детям</w:t>
      </w:r>
      <w:bookmarkEnd w:id="4"/>
      <w:r w:rsidRPr="00041E44">
        <w:rPr>
          <w:sz w:val="28"/>
          <w:szCs w:val="28"/>
        </w:rPr>
        <w:t xml:space="preserve">  МТЗ и СЗ РТ «Веста» в Нижнекамском муниципальном районе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«Забота» МТЗ и СЗ РТ в Новошешминском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ГБУ «Комплексный  Центр социального обслуживания населения «Гармония» в Нурлатском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МТЗ и СЗ РТ «Забота» в Пестречинском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«Доверие-Ышаныч» МТЗ и СЗ РТ в Рыбно-Слободском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 Центр социального обслуживания населения «Балкыш» МТЗ и СЗ РТ в Сабинском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lastRenderedPageBreak/>
        <w:t>ГАУСО «Комплексный  Центр социального обслуживания населения МТЗ и СЗ РТ «Шавкать» в Сармановском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«Рассвет» в Спасском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«Тетюшское сияние» МТЗ и СЗ РТ в Тетюшском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«Шафкать» МТЗ и СЗ РТ в Тукаевском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«Родник» МТЗ и СЗ РТ в Тюлячинском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ГБУ «Комплексный Центр социального обслуживания населения «Доброе сердце» МТЗ и СЗ РТ в Черемшанском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bookmarkStart w:id="5" w:name="_Toc534971602"/>
      <w:r w:rsidRPr="00041E44">
        <w:rPr>
          <w:sz w:val="28"/>
          <w:szCs w:val="28"/>
        </w:rPr>
        <w:t>ГАУСО «Комплексный  Центр социального обслуживания населения</w:t>
      </w:r>
      <w:bookmarkEnd w:id="5"/>
      <w:r w:rsidRPr="00041E44">
        <w:rPr>
          <w:sz w:val="28"/>
          <w:szCs w:val="28"/>
        </w:rPr>
        <w:t xml:space="preserve"> «Балкыш» МТЗ и СЗ РТ в Чистопольском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041E44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41E44">
        <w:rPr>
          <w:sz w:val="28"/>
          <w:szCs w:val="28"/>
        </w:rPr>
        <w:t>ГАУСО «Комплексный Центр социального обслуживания населения «Гармония» МТЗ и СЗ РТ в Ютазинском муниципальном районе»</w:t>
      </w:r>
      <w:r w:rsidR="003701BC">
        <w:rPr>
          <w:sz w:val="28"/>
          <w:szCs w:val="28"/>
          <w:lang w:val="ru-RU"/>
        </w:rPr>
        <w:t>;</w:t>
      </w:r>
    </w:p>
    <w:p w:rsidR="00041E44" w:rsidRPr="00573098" w:rsidRDefault="00041E44" w:rsidP="00573098">
      <w:pPr>
        <w:pStyle w:val="a9"/>
        <w:tabs>
          <w:tab w:val="left" w:pos="426"/>
        </w:tabs>
        <w:suppressAutoHyphens w:val="0"/>
        <w:autoSpaceDE/>
        <w:spacing w:line="276" w:lineRule="auto"/>
        <w:ind w:left="-567" w:firstLine="567"/>
        <w:contextualSpacing/>
        <w:jc w:val="both"/>
        <w:rPr>
          <w:sz w:val="28"/>
          <w:szCs w:val="28"/>
          <w:lang w:val="ru-RU"/>
        </w:rPr>
      </w:pPr>
      <w:r w:rsidRPr="00041E44">
        <w:rPr>
          <w:sz w:val="28"/>
          <w:szCs w:val="28"/>
        </w:rPr>
        <w:t xml:space="preserve">ГАУСО Комплексный Центр социального обслуживания населения в </w:t>
      </w:r>
      <w:r w:rsidR="00573098">
        <w:rPr>
          <w:sz w:val="28"/>
          <w:szCs w:val="28"/>
        </w:rPr>
        <w:t>городском округе «город Казань»</w:t>
      </w:r>
      <w:r w:rsidR="00573098">
        <w:rPr>
          <w:sz w:val="28"/>
          <w:szCs w:val="28"/>
          <w:lang w:val="ru-RU"/>
        </w:rPr>
        <w:t>.</w:t>
      </w:r>
    </w:p>
    <w:p w:rsidR="003701BC" w:rsidRDefault="003701BC" w:rsidP="003701BC">
      <w:pPr>
        <w:pStyle w:val="a9"/>
        <w:ind w:left="0"/>
        <w:contextualSpacing/>
        <w:jc w:val="both"/>
        <w:rPr>
          <w:sz w:val="28"/>
          <w:szCs w:val="28"/>
          <w:lang w:val="ru-RU"/>
        </w:rPr>
      </w:pPr>
    </w:p>
    <w:p w:rsidR="00041E44" w:rsidRPr="003748EE" w:rsidRDefault="003748EE" w:rsidP="003748EE">
      <w:pPr>
        <w:suppressAutoHyphens/>
        <w:autoSpaceDE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851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="00F343AA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 </w:t>
      </w:r>
      <w:r w:rsidR="00F343AA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Комплекса мер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2016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</w:t>
      </w:r>
      <w:r w:rsidRPr="0053785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701BC" w:rsidRPr="0037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2D" w:rsidRDefault="00BB0A2D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C62CC">
        <w:rPr>
          <w:rStyle w:val="5"/>
          <w:rFonts w:eastAsiaTheme="minorHAnsi"/>
          <w:sz w:val="28"/>
          <w:szCs w:val="28"/>
        </w:rPr>
        <w:t>Приняты</w:t>
      </w:r>
      <w:r w:rsidR="00D43B7B" w:rsidRPr="00041E44">
        <w:rPr>
          <w:rStyle w:val="5"/>
          <w:rFonts w:eastAsiaTheme="minorHAnsi"/>
          <w:sz w:val="28"/>
          <w:szCs w:val="28"/>
        </w:rPr>
        <w:t xml:space="preserve"> </w:t>
      </w:r>
      <w:r w:rsidR="003748EE">
        <w:rPr>
          <w:rFonts w:ascii="Times New Roman" w:eastAsia="Arial Unicode MS" w:hAnsi="Times New Roman" w:cs="Times New Roman"/>
          <w:bCs/>
          <w:sz w:val="28"/>
          <w:szCs w:val="28"/>
        </w:rPr>
        <w:t>нормативн</w:t>
      </w:r>
      <w:proofErr w:type="spellStart"/>
      <w:r w:rsidR="003748EE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>о-правовые</w:t>
      </w:r>
      <w:proofErr w:type="spellEnd"/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документ</w:t>
      </w:r>
      <w:proofErr w:type="spellStart"/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>ы</w:t>
      </w:r>
      <w:proofErr w:type="spellEnd"/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</w:rPr>
        <w:t>, обеспечивающи</w:t>
      </w:r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>е</w:t>
      </w:r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внедрение </w:t>
      </w:r>
      <w:r w:rsidR="003748EE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 xml:space="preserve">Комплекса мер </w:t>
      </w:r>
      <w:r w:rsidR="008F6EA6" w:rsidRPr="00041E44">
        <w:rPr>
          <w:rFonts w:ascii="Times New Roman" w:eastAsia="Arial Unicode MS" w:hAnsi="Times New Roman" w:cs="Times New Roman"/>
          <w:bCs/>
          <w:sz w:val="28"/>
          <w:szCs w:val="28"/>
        </w:rPr>
        <w:t>в Республике Татарстан</w:t>
      </w:r>
      <w:bookmarkStart w:id="6" w:name="_GoBack"/>
      <w:bookmarkEnd w:id="6"/>
      <w:r w:rsidR="00BC62CC"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BC62CC" w:rsidRPr="00BC62CC" w:rsidRDefault="00BC62CC" w:rsidP="00BC62CC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2CC">
        <w:rPr>
          <w:rFonts w:ascii="Times New Roman" w:hAnsi="Times New Roman" w:cs="Times New Roman"/>
          <w:bCs/>
          <w:sz w:val="28"/>
          <w:szCs w:val="28"/>
        </w:rPr>
        <w:t>Соглашение № 9-РКМ1 от 14.10.2016г. «О выделении денежных средств в виде гранта на выполнение комплекса мер по развитию эффективных практик социального сопровождения семей с детьми, нуждающихся в социальной помощи, в Республике Татарстан».</w:t>
      </w:r>
    </w:p>
    <w:p w:rsidR="00BC62CC" w:rsidRPr="00BC62CC" w:rsidRDefault="00BC62CC" w:rsidP="00BC62CC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2CC">
        <w:rPr>
          <w:rFonts w:ascii="Times New Roman" w:hAnsi="Times New Roman" w:cs="Times New Roman"/>
          <w:bCs/>
          <w:sz w:val="28"/>
          <w:szCs w:val="28"/>
        </w:rPr>
        <w:t>Приказ Министерства труда, занятости и социальной защиты Республики Татарстан № 414 от 19.07.2016г. «</w:t>
      </w:r>
      <w:r w:rsidRPr="00BC62CC">
        <w:rPr>
          <w:rFonts w:ascii="Times New Roman" w:hAnsi="Times New Roman" w:cs="Times New Roman"/>
          <w:sz w:val="28"/>
          <w:szCs w:val="28"/>
        </w:rPr>
        <w:t>Об утверждении Комплекса мер по развитию эффективных практик социального сопровождения семей с детьми, нуждающихся в социальной помощи, в Республике Татарстан».</w:t>
      </w:r>
      <w:r w:rsidRPr="00BC62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2CC" w:rsidRPr="00BC62CC" w:rsidRDefault="00BC62CC" w:rsidP="008F7050">
      <w:pPr>
        <w:pStyle w:val="7"/>
        <w:shd w:val="clear" w:color="auto" w:fill="auto"/>
        <w:spacing w:line="276" w:lineRule="auto"/>
        <w:ind w:left="-567" w:right="2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2CC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труда, занятости и социальной защиты Республики Татарстан </w:t>
      </w:r>
      <w:r w:rsidRPr="0057309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73098" w:rsidRPr="00573098">
        <w:rPr>
          <w:rFonts w:ascii="Times New Roman" w:hAnsi="Times New Roman" w:cs="Times New Roman"/>
          <w:bCs/>
          <w:sz w:val="28"/>
          <w:szCs w:val="28"/>
        </w:rPr>
        <w:t xml:space="preserve">690 от </w:t>
      </w:r>
      <w:r w:rsidR="00573098">
        <w:rPr>
          <w:rFonts w:ascii="Times New Roman" w:hAnsi="Times New Roman" w:cs="Times New Roman"/>
          <w:bCs/>
          <w:sz w:val="28"/>
          <w:szCs w:val="28"/>
        </w:rPr>
        <w:t>6.12.2016г.</w:t>
      </w:r>
      <w:r w:rsidRPr="00BC62CC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3748EE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BC62CC">
        <w:rPr>
          <w:rFonts w:ascii="Times New Roman" w:hAnsi="Times New Roman" w:cs="Times New Roman"/>
          <w:bCs/>
          <w:sz w:val="28"/>
          <w:szCs w:val="28"/>
        </w:rPr>
        <w:t xml:space="preserve"> модельной программы</w:t>
      </w:r>
      <w:r w:rsidRPr="00BC62CC">
        <w:rPr>
          <w:rFonts w:ascii="Times New Roman" w:hAnsi="Times New Roman" w:cs="Times New Roman"/>
          <w:sz w:val="28"/>
          <w:szCs w:val="28"/>
        </w:rPr>
        <w:t xml:space="preserve"> социального сопровождения семей с детьми, нуждающихся в социальной помощи в Республике Татарстан на 2016 -2017 годы</w:t>
      </w:r>
      <w:r w:rsidR="00573098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73098" w:rsidRPr="00BC62CC">
        <w:rPr>
          <w:rFonts w:ascii="Times New Roman" w:hAnsi="Times New Roman" w:cs="Times New Roman"/>
          <w:sz w:val="28"/>
          <w:szCs w:val="28"/>
        </w:rPr>
        <w:t>Комплекса мер по развитию эффективных практик социального сопровождения семей с детьми, нуждающихся в социальной помощи, в Республике Татарстан</w:t>
      </w:r>
      <w:r w:rsidRPr="00BC62CC">
        <w:rPr>
          <w:rFonts w:ascii="Times New Roman" w:hAnsi="Times New Roman" w:cs="Times New Roman"/>
          <w:sz w:val="28"/>
          <w:szCs w:val="28"/>
        </w:rPr>
        <w:t>»</w:t>
      </w:r>
      <w:r w:rsidR="00573098">
        <w:rPr>
          <w:rFonts w:ascii="Times New Roman" w:hAnsi="Times New Roman" w:cs="Times New Roman"/>
          <w:sz w:val="28"/>
          <w:szCs w:val="28"/>
        </w:rPr>
        <w:t>.</w:t>
      </w:r>
      <w:r w:rsidRPr="00BC62C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BC62CC" w:rsidRDefault="00BC62CC" w:rsidP="00BC62CC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3098">
        <w:rPr>
          <w:rFonts w:ascii="Times New Roman" w:hAnsi="Times New Roman" w:cs="Times New Roman"/>
          <w:sz w:val="28"/>
          <w:szCs w:val="28"/>
        </w:rPr>
        <w:t>Приказ</w:t>
      </w:r>
      <w:r w:rsidRPr="00BC62CC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социального обслуживания </w:t>
      </w:r>
      <w:r w:rsidR="006F69B0">
        <w:rPr>
          <w:rFonts w:ascii="Times New Roman" w:hAnsi="Times New Roman" w:cs="Times New Roman"/>
          <w:sz w:val="28"/>
          <w:szCs w:val="28"/>
        </w:rPr>
        <w:t xml:space="preserve">«Республиканский информационно </w:t>
      </w:r>
      <w:r w:rsidR="006F69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62CC">
        <w:rPr>
          <w:rFonts w:ascii="Times New Roman" w:hAnsi="Times New Roman" w:cs="Times New Roman"/>
          <w:sz w:val="28"/>
          <w:szCs w:val="28"/>
        </w:rPr>
        <w:t xml:space="preserve"> методический центр в сфере социального </w:t>
      </w:r>
      <w:r w:rsidRPr="00BC62CC">
        <w:rPr>
          <w:rFonts w:ascii="Times New Roman" w:hAnsi="Times New Roman" w:cs="Times New Roman"/>
          <w:sz w:val="28"/>
          <w:szCs w:val="28"/>
        </w:rPr>
        <w:lastRenderedPageBreak/>
        <w:t>обслуживания» №2 от 13.01.2017 года «О Республиканской службе супервизоров».</w:t>
      </w:r>
    </w:p>
    <w:p w:rsidR="00BC62CC" w:rsidRDefault="008F7050" w:rsidP="008F7050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050">
        <w:rPr>
          <w:rFonts w:ascii="Times New Roman" w:hAnsi="Times New Roman" w:cs="Times New Roman"/>
          <w:sz w:val="28"/>
          <w:szCs w:val="28"/>
        </w:rPr>
        <w:t xml:space="preserve">Приказ Государственного казенного учреждения социального обслуживания «Республиканский информационно - методический центр в сфере социального обслуживания» № 151/1 от 20.09.2016г. «О документальном обеспечении Комплекса мер по развитию эффективных практик социального сопровождения семей с детьми, нуждающихся в социальной помощи, в Республике Татарстан на 2016 - 2017 годы».  </w:t>
      </w:r>
    </w:p>
    <w:p w:rsidR="008F7050" w:rsidRPr="008F7050" w:rsidRDefault="008F7050" w:rsidP="008F7050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7050" w:rsidRPr="008F7050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F705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F7050">
        <w:rPr>
          <w:rFonts w:ascii="Times New Roman" w:hAnsi="Times New Roman" w:cs="Times New Roman"/>
          <w:sz w:val="28"/>
          <w:szCs w:val="28"/>
        </w:rPr>
        <w:t xml:space="preserve">азработано техническое задание по внесению изменений в информационную систему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7050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«Социальный регистр населения» в части создания вкладки «Социальное сопровождение семей»</w:t>
      </w:r>
      <w:r w:rsidRPr="008F7050">
        <w:rPr>
          <w:sz w:val="28"/>
          <w:szCs w:val="28"/>
        </w:rPr>
        <w:t xml:space="preserve"> </w:t>
      </w:r>
      <w:proofErr w:type="spellStart"/>
      <w:r w:rsidRPr="008F705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F7050">
        <w:rPr>
          <w:rFonts w:ascii="Times New Roman" w:hAnsi="Times New Roman" w:cs="Times New Roman"/>
          <w:sz w:val="28"/>
          <w:szCs w:val="28"/>
        </w:rPr>
        <w:t>ля обеспечения эффективного подхода</w:t>
      </w:r>
      <w:r w:rsidRPr="008F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050">
        <w:rPr>
          <w:rFonts w:ascii="Times New Roman" w:hAnsi="Times New Roman" w:cs="Times New Roman"/>
          <w:sz w:val="28"/>
          <w:szCs w:val="28"/>
        </w:rPr>
        <w:t>по выявлению и учету семей, нуждающихся в государственной помощи и поддержке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7050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7050" w:rsidRPr="008F7050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8F7050">
        <w:rPr>
          <w:rFonts w:ascii="Times New Roman" w:eastAsia="Calibri" w:hAnsi="Times New Roman" w:cs="Times New Roman"/>
          <w:sz w:val="28"/>
          <w:szCs w:val="28"/>
        </w:rPr>
        <w:t>азработано Типовое положение о Службе социального сопровождения семьи, унифицированные формы документов для организации социального сопровождения в Республике Татарстан, план работы по организации социального сопровождения в Республике Татарстан, алгоритм работы Службы социального сопровождения с семьей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F7050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A2D" w:rsidRPr="00041E44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00BD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>Создана «</w:t>
      </w:r>
      <w:r w:rsidR="001F00BD" w:rsidRPr="00041E44">
        <w:rPr>
          <w:rFonts w:ascii="Times New Roman" w:hAnsi="Times New Roman" w:cs="Times New Roman"/>
          <w:sz w:val="28"/>
          <w:szCs w:val="28"/>
          <w:lang w:val="ru-RU"/>
        </w:rPr>
        <w:t>Респу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>бликанская служба супервизоров»</w:t>
      </w:r>
      <w:r w:rsidR="00BB0A2D" w:rsidRPr="00041E44">
        <w:rPr>
          <w:rFonts w:ascii="Times New Roman" w:hAnsi="Times New Roman" w:cs="Times New Roman"/>
          <w:sz w:val="28"/>
          <w:szCs w:val="28"/>
          <w:lang w:val="ru-RU"/>
        </w:rPr>
        <w:t>, состоящая из 10 региональных тренер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>ов-супервизоров</w:t>
      </w:r>
      <w:r w:rsidR="00BB0A2D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F7050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EA6" w:rsidRPr="00041E44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6EA6" w:rsidRPr="00041E44">
        <w:rPr>
          <w:rStyle w:val="5"/>
          <w:rFonts w:eastAsiaTheme="minorHAnsi"/>
          <w:sz w:val="28"/>
          <w:szCs w:val="28"/>
        </w:rPr>
        <w:t xml:space="preserve">Разработана информационная технология «Правовой навигатор семьи» в виде мобильного приложения в виде 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справочника, включающего в себя информацию о мерах государственной социальной поддержки семьи, материнства и детства, реализуемых в системе социальной защиты Республики Татарстан. Программа содержит в себе перечень государственных пособий, различных социальных выплат, льгот и других видов социальной помощи, направленных на улучшение положения семей с детьми в Республике Татарстан, поддержку семейных форм воспитания детей, нуждающихся в особой заботе государства (детей-сирот, детей, оставшихся без попечения родителей, детей с ограниченными возможностями здоровья). </w:t>
      </w:r>
    </w:p>
    <w:p w:rsidR="00EC56DF" w:rsidRDefault="00EC56DF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EA6" w:rsidRPr="00041E44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B0A2D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>Организовано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FAE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>обучающих семинара для специалистов орган</w:t>
      </w:r>
      <w:r w:rsidR="006D5FAE" w:rsidRPr="00041E44">
        <w:rPr>
          <w:rFonts w:ascii="Times New Roman" w:hAnsi="Times New Roman" w:cs="Times New Roman"/>
          <w:sz w:val="28"/>
          <w:szCs w:val="28"/>
          <w:lang w:val="ru-RU"/>
        </w:rPr>
        <w:t>изаций социального обслуживания</w:t>
      </w:r>
      <w:r w:rsidR="008F6EA6" w:rsidRPr="00041E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4CA7" w:rsidRPr="00041E44" w:rsidRDefault="008F7050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07.10.2016г. проведены мастер-классы в рамках рабочего совещания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по внедрению Комплекса мер по развитию эффективных практик социального 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сопровождения семей с детьми, нуждающихся в социальной помощи, в Республике Татарстан, в котором приняли участие специалисты учреждений социального обслуживания Республики Татарстан, сотрудники ГКУСО «Республиканский информационно-методический центр в сфере социального обслуживания», сотрудники Министерства труда, за</w:t>
      </w:r>
      <w:r w:rsidR="00140769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нятости и социальной защиты РТ 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>и ответственный секретарь РКДН и</w:t>
      </w:r>
      <w:proofErr w:type="gramEnd"/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ЗП РТ. Охват участников семинара составил 155 человек.</w:t>
      </w:r>
    </w:p>
    <w:p w:rsidR="00BB0A2D" w:rsidRDefault="00140769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в декабре 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2016г. </w:t>
      </w:r>
      <w:r w:rsidR="006F69B0">
        <w:rPr>
          <w:rFonts w:ascii="Times New Roman" w:hAnsi="Times New Roman" w:cs="Times New Roman"/>
          <w:sz w:val="28"/>
          <w:szCs w:val="28"/>
          <w:lang w:val="ru-RU"/>
        </w:rPr>
        <w:t>специалисты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социального обслуживания </w:t>
      </w:r>
      <w:r w:rsidR="006F69B0">
        <w:rPr>
          <w:rFonts w:ascii="Times New Roman" w:hAnsi="Times New Roman" w:cs="Times New Roman"/>
          <w:sz w:val="28"/>
          <w:szCs w:val="28"/>
          <w:lang w:val="ru-RU"/>
        </w:rPr>
        <w:t>Республики Татарстан, работающие</w:t>
      </w:r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в сфере социального сопровождения семей с детьми, повысили свои профессиональные навыки на базе </w:t>
      </w:r>
      <w:proofErr w:type="spellStart"/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>стажировочной</w:t>
      </w:r>
      <w:proofErr w:type="spellEnd"/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площадки г</w:t>
      </w:r>
      <w:proofErr w:type="gramStart"/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="000D4CA7" w:rsidRPr="00041E44">
        <w:rPr>
          <w:rFonts w:ascii="Times New Roman" w:hAnsi="Times New Roman" w:cs="Times New Roman"/>
          <w:sz w:val="28"/>
          <w:szCs w:val="28"/>
          <w:lang w:val="ru-RU"/>
        </w:rPr>
        <w:t>верь</w:t>
      </w:r>
      <w:r w:rsidR="000D4CA7" w:rsidRPr="00EC56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4CA7" w:rsidRPr="00EC56DF">
        <w:rPr>
          <w:rFonts w:ascii="Times New Roman" w:hAnsi="Times New Roman" w:cs="Times New Roman"/>
          <w:sz w:val="28"/>
          <w:szCs w:val="28"/>
          <w:lang w:val="ru-RU"/>
        </w:rPr>
        <w:t>по теме</w:t>
      </w:r>
      <w:r w:rsidR="000D4CA7" w:rsidRPr="00EC56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«Социальное сопровождение</w:t>
      </w:r>
      <w:r w:rsidR="00EC56DF" w:rsidRPr="00EC56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замещающих и приемных семей»</w:t>
      </w:r>
      <w:r w:rsidR="00EC56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и в обучающем семинаре на тему </w:t>
      </w:r>
      <w:r w:rsidRPr="00EC56DF">
        <w:rPr>
          <w:rFonts w:ascii="Times New Roman" w:hAnsi="Times New Roman" w:cs="Times New Roman"/>
          <w:i/>
          <w:sz w:val="28"/>
          <w:szCs w:val="28"/>
          <w:lang w:val="ru-RU"/>
        </w:rPr>
        <w:t>«Применение восстановительных технологий в работе с неблагополучными семьями»</w:t>
      </w:r>
      <w:r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41E44">
        <w:rPr>
          <w:rFonts w:ascii="Times New Roman" w:hAnsi="Times New Roman" w:cs="Times New Roman"/>
          <w:sz w:val="28"/>
          <w:szCs w:val="28"/>
          <w:lang w:val="ru-RU"/>
        </w:rPr>
        <w:t>роведенного НП «Лига медиаторов Поволжья» при Казанском Федеральном Университете в объеме 16 часов. Все специалисты получили сертификаты о повышении квалификации. Общий охват составил 20 человек.</w:t>
      </w:r>
    </w:p>
    <w:p w:rsidR="005C018E" w:rsidRDefault="005C018E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7050" w:rsidRDefault="005C018E" w:rsidP="005C018E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41E44">
        <w:rPr>
          <w:rFonts w:ascii="Times New Roman" w:hAnsi="Times New Roman" w:cs="Times New Roman"/>
          <w:sz w:val="28"/>
          <w:szCs w:val="28"/>
          <w:lang w:val="ru-RU"/>
        </w:rPr>
        <w:t>Разработан диагностический инструментарий для специалистов комплексных центров социального обслуживания населения, центра социальной помощи семье и детям, рекомендованный для использования в работе при выявлении потребности семьи в социальном сопровождении.</w:t>
      </w:r>
    </w:p>
    <w:p w:rsidR="005C018E" w:rsidRPr="00041E44" w:rsidRDefault="005C018E" w:rsidP="005C018E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A2D" w:rsidRPr="00041E44" w:rsidRDefault="005C018E" w:rsidP="005C018E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B0A2D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>За период реализации Комплекса мер (август-</w:t>
      </w:r>
      <w:r w:rsidR="007B66B6" w:rsidRPr="00041E44">
        <w:rPr>
          <w:rFonts w:ascii="Times New Roman" w:hAnsi="Times New Roman" w:cs="Times New Roman"/>
          <w:sz w:val="28"/>
          <w:szCs w:val="28"/>
          <w:lang w:val="ru-RU"/>
        </w:rPr>
        <w:t>декабрь 2016 года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B66B6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комплексными центрами социального обслуживания населения, центром социальной помощи семье и детям выявлено </w:t>
      </w:r>
      <w:r w:rsidR="00D9461D">
        <w:rPr>
          <w:rFonts w:ascii="Times New Roman" w:hAnsi="Times New Roman" w:cs="Times New Roman"/>
          <w:sz w:val="28"/>
          <w:szCs w:val="28"/>
          <w:lang w:val="ru-RU"/>
        </w:rPr>
        <w:t>1406</w:t>
      </w:r>
      <w:r w:rsidR="00EC56DF">
        <w:rPr>
          <w:rFonts w:ascii="Times New Roman" w:hAnsi="Times New Roman" w:cs="Times New Roman"/>
          <w:sz w:val="28"/>
          <w:szCs w:val="28"/>
          <w:lang w:val="ru-RU"/>
        </w:rPr>
        <w:t xml:space="preserve"> семей</w:t>
      </w:r>
      <w:r w:rsidR="00F839FE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, нуждающихся </w:t>
      </w:r>
      <w:r w:rsidR="007B66B6" w:rsidRPr="00041E44">
        <w:rPr>
          <w:rFonts w:ascii="Times New Roman" w:hAnsi="Times New Roman" w:cs="Times New Roman"/>
          <w:sz w:val="28"/>
          <w:szCs w:val="28"/>
          <w:lang w:val="ru-RU"/>
        </w:rPr>
        <w:t>в социальном сопровождении</w:t>
      </w:r>
      <w:r w:rsidR="00D55B63" w:rsidRPr="00041E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F7050" w:rsidRDefault="008F7050" w:rsidP="005C018E">
      <w:pPr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18E" w:rsidRPr="005C018E" w:rsidRDefault="005C018E" w:rsidP="005C018E">
      <w:pPr>
        <w:ind w:left="-567"/>
        <w:jc w:val="both"/>
        <w:rPr>
          <w:rStyle w:val="5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</w:t>
      </w:r>
      <w:r w:rsidRPr="005C018E">
        <w:rPr>
          <w:rFonts w:ascii="Times New Roman" w:eastAsia="Calibri" w:hAnsi="Times New Roman" w:cs="Times New Roman"/>
          <w:sz w:val="28"/>
          <w:szCs w:val="28"/>
        </w:rPr>
        <w:t xml:space="preserve">существлено взаимодействие с </w:t>
      </w:r>
      <w:r w:rsidRPr="005C018E">
        <w:rPr>
          <w:rStyle w:val="5"/>
          <w:rFonts w:eastAsiaTheme="minorHAnsi"/>
          <w:sz w:val="28"/>
          <w:szCs w:val="28"/>
        </w:rPr>
        <w:t>Благотворительным фондом «</w:t>
      </w:r>
      <w:proofErr w:type="spellStart"/>
      <w:r w:rsidRPr="005C018E">
        <w:rPr>
          <w:rStyle w:val="5"/>
          <w:rFonts w:eastAsiaTheme="minorHAnsi"/>
          <w:sz w:val="28"/>
          <w:szCs w:val="28"/>
        </w:rPr>
        <w:t>Ак</w:t>
      </w:r>
      <w:proofErr w:type="spellEnd"/>
      <w:r w:rsidRPr="005C018E">
        <w:rPr>
          <w:rStyle w:val="5"/>
          <w:rFonts w:eastAsiaTheme="minorHAnsi"/>
          <w:sz w:val="28"/>
          <w:szCs w:val="28"/>
        </w:rPr>
        <w:t xml:space="preserve"> барс созидание» (г</w:t>
      </w:r>
      <w:proofErr w:type="gramStart"/>
      <w:r w:rsidRPr="005C018E">
        <w:rPr>
          <w:rStyle w:val="5"/>
          <w:rFonts w:eastAsiaTheme="minorHAnsi"/>
          <w:sz w:val="28"/>
          <w:szCs w:val="28"/>
        </w:rPr>
        <w:t>.К</w:t>
      </w:r>
      <w:proofErr w:type="gramEnd"/>
      <w:r w:rsidRPr="005C018E">
        <w:rPr>
          <w:rStyle w:val="5"/>
          <w:rFonts w:eastAsiaTheme="minorHAnsi"/>
          <w:sz w:val="28"/>
          <w:szCs w:val="28"/>
        </w:rPr>
        <w:t>азань). В рамках помощи семьям, находящимся на социальном сопровождении,  Благотворительным фондом в декабре 2016г. были приобретены и переданы семьям билеты на водное шоу Марии Киселевой «Спасти северное сияние» в количестве 50 штук на общую сумму 60 000руб.</w:t>
      </w:r>
    </w:p>
    <w:p w:rsidR="005C018E" w:rsidRPr="005C018E" w:rsidRDefault="005C018E" w:rsidP="005C01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18E">
        <w:rPr>
          <w:rStyle w:val="5"/>
          <w:rFonts w:eastAsiaTheme="minorHAnsi"/>
          <w:sz w:val="28"/>
          <w:szCs w:val="28"/>
        </w:rPr>
        <w:t xml:space="preserve">Также с целью использования ресурса корпоративного </w:t>
      </w:r>
      <w:proofErr w:type="spellStart"/>
      <w:r w:rsidRPr="005C018E">
        <w:rPr>
          <w:rStyle w:val="5"/>
          <w:rFonts w:eastAsiaTheme="minorHAnsi"/>
          <w:sz w:val="28"/>
          <w:szCs w:val="28"/>
        </w:rPr>
        <w:t>волонтерства</w:t>
      </w:r>
      <w:proofErr w:type="spellEnd"/>
      <w:r w:rsidRPr="005C018E">
        <w:rPr>
          <w:rStyle w:val="5"/>
          <w:rFonts w:eastAsiaTheme="minorHAnsi"/>
          <w:sz w:val="28"/>
          <w:szCs w:val="28"/>
        </w:rPr>
        <w:t xml:space="preserve"> в оказании помощи семьям,</w:t>
      </w:r>
      <w:r w:rsidRPr="005C018E">
        <w:rPr>
          <w:rFonts w:ascii="Times New Roman" w:hAnsi="Times New Roman" w:cs="Times New Roman"/>
          <w:sz w:val="28"/>
          <w:szCs w:val="28"/>
        </w:rPr>
        <w:t xml:space="preserve"> нуждающимся в социальном сопровождении,</w:t>
      </w:r>
      <w:r w:rsidRPr="005C018E">
        <w:rPr>
          <w:rStyle w:val="5"/>
          <w:rFonts w:eastAsiaTheme="minorHAnsi"/>
          <w:sz w:val="28"/>
          <w:szCs w:val="28"/>
        </w:rPr>
        <w:t xml:space="preserve"> привлечено ПАО «</w:t>
      </w:r>
      <w:proofErr w:type="spellStart"/>
      <w:r w:rsidRPr="005C018E">
        <w:rPr>
          <w:rStyle w:val="5"/>
          <w:rFonts w:eastAsiaTheme="minorHAnsi"/>
          <w:sz w:val="28"/>
          <w:szCs w:val="28"/>
        </w:rPr>
        <w:t>Таттелеком</w:t>
      </w:r>
      <w:proofErr w:type="spellEnd"/>
      <w:r w:rsidRPr="005C018E">
        <w:rPr>
          <w:rStyle w:val="5"/>
          <w:rFonts w:eastAsiaTheme="minorHAnsi"/>
          <w:sz w:val="28"/>
          <w:szCs w:val="28"/>
        </w:rPr>
        <w:t>»</w:t>
      </w:r>
      <w:r w:rsidRPr="005C018E">
        <w:rPr>
          <w:rFonts w:ascii="Times New Roman" w:hAnsi="Times New Roman" w:cs="Times New Roman"/>
          <w:sz w:val="28"/>
          <w:szCs w:val="28"/>
        </w:rPr>
        <w:t xml:space="preserve">. На отчетный период получен  положительный ответ от </w:t>
      </w:r>
      <w:r w:rsidRPr="005C018E">
        <w:rPr>
          <w:rStyle w:val="5"/>
          <w:rFonts w:eastAsiaTheme="minorHAnsi"/>
          <w:sz w:val="28"/>
          <w:szCs w:val="28"/>
        </w:rPr>
        <w:t>ПАО «</w:t>
      </w:r>
      <w:proofErr w:type="spellStart"/>
      <w:r w:rsidRPr="005C018E">
        <w:rPr>
          <w:rStyle w:val="5"/>
          <w:rFonts w:eastAsiaTheme="minorHAnsi"/>
          <w:sz w:val="28"/>
          <w:szCs w:val="28"/>
        </w:rPr>
        <w:t>Таттелеком</w:t>
      </w:r>
      <w:proofErr w:type="spellEnd"/>
      <w:r w:rsidRPr="005C018E">
        <w:rPr>
          <w:rStyle w:val="5"/>
          <w:rFonts w:eastAsiaTheme="minorHAnsi"/>
          <w:sz w:val="28"/>
          <w:szCs w:val="28"/>
        </w:rPr>
        <w:t xml:space="preserve">», в котором организация предлагает проведение бесплатных обучающих семинаров по финансовой грамотности для родителей, различные мастер-классы для детей. </w:t>
      </w:r>
    </w:p>
    <w:p w:rsidR="005C018E" w:rsidRDefault="005C018E" w:rsidP="005C018E">
      <w:pPr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0A2D" w:rsidRDefault="005C018E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="007B66B6" w:rsidRPr="00041E44">
        <w:rPr>
          <w:rFonts w:ascii="Times New Roman" w:hAnsi="Times New Roman" w:cs="Times New Roman"/>
          <w:sz w:val="28"/>
          <w:szCs w:val="28"/>
          <w:lang w:val="ru-RU"/>
        </w:rPr>
        <w:t>. Разработаны анкеты для осуществления оценки качества и результативности мероприятий по социальному сопровождению семей с детьми методом социологического исследования.</w:t>
      </w:r>
    </w:p>
    <w:p w:rsidR="005C018E" w:rsidRPr="005C018E" w:rsidRDefault="005C018E" w:rsidP="005C018E">
      <w:pPr>
        <w:pStyle w:val="ad"/>
        <w:spacing w:line="276" w:lineRule="auto"/>
        <w:ind w:left="-567" w:right="-2" w:firstLine="567"/>
        <w:rPr>
          <w:rStyle w:val="5"/>
          <w:sz w:val="28"/>
          <w:szCs w:val="28"/>
        </w:rPr>
      </w:pPr>
      <w:r w:rsidRPr="005C018E">
        <w:rPr>
          <w:rStyle w:val="5"/>
          <w:sz w:val="28"/>
          <w:szCs w:val="28"/>
        </w:rPr>
        <w:t>Проведенный анализ по состоянию выявил следующие результаты проведенного анкетирования.</w:t>
      </w:r>
    </w:p>
    <w:p w:rsidR="005C018E" w:rsidRPr="005C018E" w:rsidRDefault="005C018E" w:rsidP="005C018E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18E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1406 респондентов, получавших социальные услуги в организациях социального обслуживания РТ, из их числа значительное большинство (98,1 %) удовлетворены оказанной помощью, и лишь 1,9 % – не удовлетворены. </w:t>
      </w:r>
    </w:p>
    <w:p w:rsidR="005C018E" w:rsidRPr="005C018E" w:rsidRDefault="005C018E" w:rsidP="005C018E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18E">
        <w:rPr>
          <w:rFonts w:ascii="Times New Roman" w:hAnsi="Times New Roman" w:cs="Times New Roman"/>
          <w:sz w:val="28"/>
          <w:szCs w:val="28"/>
        </w:rPr>
        <w:t>Респондентами был дан ответ на вопрос «Помогла ли Вам помощь по социальному сопровождению преодолеть трудную жизненную ситуацию?». Исходя из ответов, было выявлено, что большинству граждан (96,2 %) помощь по социальному сопровождению помогла преодолеть трудную жизненную ситуацию, и лишь 3,2 % чел. –  не помогла, помогла частично – 0,6% чел.</w:t>
      </w:r>
    </w:p>
    <w:p w:rsidR="005C018E" w:rsidRPr="005C018E" w:rsidRDefault="005C018E" w:rsidP="005C018E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18E">
        <w:rPr>
          <w:rFonts w:ascii="Times New Roman" w:hAnsi="Times New Roman" w:cs="Times New Roman"/>
          <w:sz w:val="28"/>
          <w:szCs w:val="28"/>
        </w:rPr>
        <w:t>Исходя из результатов опроса, следует что социальное сопровождение в Республике Татарстан осуществляется на высоком уровне.</w:t>
      </w:r>
    </w:p>
    <w:p w:rsidR="005C018E" w:rsidRPr="005C018E" w:rsidRDefault="005C018E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6DF" w:rsidRPr="00EC56DF" w:rsidRDefault="00EC56DF" w:rsidP="00EC56DF">
      <w:pPr>
        <w:tabs>
          <w:tab w:val="left" w:pos="2880"/>
        </w:tabs>
        <w:ind w:firstLine="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EC56DF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>Анализ эффективности реализации программы:</w:t>
      </w:r>
    </w:p>
    <w:p w:rsidR="00EC56DF" w:rsidRDefault="00EC56DF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2016 году в рамках реализации </w:t>
      </w:r>
      <w:r w:rsidRPr="00EC56DF"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мер </w:t>
      </w:r>
      <w:r w:rsidRPr="00EC56DF">
        <w:rPr>
          <w:rFonts w:ascii="Times New Roman" w:hAnsi="Times New Roman" w:cs="Times New Roman"/>
          <w:sz w:val="28"/>
          <w:szCs w:val="28"/>
        </w:rPr>
        <w:t>по развитию эффективных практик социального сопровождения семей с детьми, нуждающихся в социальной помощи, в Республике Татарстан на 2016 - 2017 годы</w:t>
      </w:r>
      <w:r w:rsidRPr="00EC56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461D">
        <w:rPr>
          <w:rFonts w:ascii="Times New Roman" w:hAnsi="Times New Roman" w:cs="Times New Roman"/>
          <w:sz w:val="28"/>
          <w:szCs w:val="28"/>
          <w:lang w:val="ru-RU"/>
        </w:rPr>
        <w:t xml:space="preserve"> выявлено 1406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семей, нуждающихс</w:t>
      </w:r>
      <w:r w:rsidR="00D9461D">
        <w:rPr>
          <w:rFonts w:ascii="Times New Roman" w:hAnsi="Times New Roman" w:cs="Times New Roman"/>
          <w:sz w:val="28"/>
          <w:szCs w:val="28"/>
          <w:lang w:val="ru-RU"/>
        </w:rPr>
        <w:t xml:space="preserve">я в социальном сопровождении, что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96%</w:t>
      </w:r>
      <w:r w:rsidR="00D9461D">
        <w:rPr>
          <w:rFonts w:ascii="Times New Roman" w:hAnsi="Times New Roman" w:cs="Times New Roman"/>
          <w:sz w:val="28"/>
          <w:szCs w:val="28"/>
          <w:lang w:val="ru-RU"/>
        </w:rPr>
        <w:t xml:space="preserve"> планового значения, утвержденного Комплексом мер</w:t>
      </w:r>
      <w:r>
        <w:rPr>
          <w:rFonts w:ascii="Times New Roman" w:hAnsi="Times New Roman" w:cs="Times New Roman"/>
          <w:sz w:val="28"/>
          <w:szCs w:val="28"/>
          <w:lang w:val="ru-RU"/>
        </w:rPr>
        <w:t>. Проведены все запланированные мероприятия.</w:t>
      </w:r>
    </w:p>
    <w:p w:rsidR="009B4173" w:rsidRPr="009B4173" w:rsidRDefault="009B4173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B417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мер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республики: 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обслуживания населения</w:t>
      </w:r>
      <w:r w:rsidRPr="009B4173">
        <w:rPr>
          <w:rFonts w:ascii="Times New Roman" w:hAnsi="Times New Roman" w:cs="Times New Roman"/>
          <w:sz w:val="28"/>
          <w:szCs w:val="28"/>
        </w:rPr>
        <w:t xml:space="preserve"> МТЗиСЗ РТ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КЦСОН,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ТЦСПСиД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B4173">
        <w:rPr>
          <w:rFonts w:ascii="Times New Roman" w:hAnsi="Times New Roman" w:cs="Times New Roman"/>
          <w:sz w:val="28"/>
          <w:szCs w:val="28"/>
        </w:rPr>
        <w:t>, Ассоциация психологов Республики Татарстан</w:t>
      </w:r>
      <w:r>
        <w:rPr>
          <w:rFonts w:ascii="Times New Roman" w:hAnsi="Times New Roman" w:cs="Times New Roman"/>
          <w:sz w:val="28"/>
          <w:szCs w:val="28"/>
          <w:lang w:val="ru-RU"/>
        </w:rPr>
        <w:t>, ГКУСО «Республиканский информационно-методический центр в сфере социального обслуживания»</w:t>
      </w:r>
      <w:r w:rsidRPr="009B4173">
        <w:rPr>
          <w:rFonts w:ascii="Times New Roman" w:hAnsi="Times New Roman" w:cs="Times New Roman"/>
          <w:sz w:val="28"/>
          <w:szCs w:val="28"/>
        </w:rPr>
        <w:t>.</w:t>
      </w:r>
    </w:p>
    <w:p w:rsidR="009B4173" w:rsidRDefault="009B4173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7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мероприятий Комплекса мер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9B4173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, обеспечивающие внедрение социального сопровождения в Республике Татарстан,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организована работа по выявлению семей, нуждающихся в социальном сопровождении, повышению профессиональных компетенций специалистов учреждений социального обслуживания населения Республики Татарстан. </w:t>
      </w:r>
    </w:p>
    <w:p w:rsidR="009B4173" w:rsidRDefault="009B4173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173" w:rsidRPr="00560071" w:rsidRDefault="009B4173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  <w:r w:rsidRPr="009B417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Информация о достижении значений целевых показателей </w:t>
      </w:r>
      <w:r w:rsidR="0056007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Комплекса мер:</w:t>
      </w:r>
    </w:p>
    <w:p w:rsidR="00176195" w:rsidRPr="00176195" w:rsidRDefault="00176195" w:rsidP="001761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6195">
        <w:rPr>
          <w:rStyle w:val="5"/>
          <w:rFonts w:eastAsiaTheme="minorHAnsi"/>
          <w:sz w:val="28"/>
          <w:szCs w:val="28"/>
        </w:rPr>
        <w:t>Численность семей с деть</w:t>
      </w:r>
      <w:r w:rsidRPr="00176195">
        <w:rPr>
          <w:rStyle w:val="5"/>
          <w:rFonts w:eastAsiaTheme="minorHAnsi"/>
          <w:sz w:val="28"/>
          <w:szCs w:val="28"/>
        </w:rPr>
        <w:softHyphen/>
        <w:t>ми, нуждающихся в соци</w:t>
      </w:r>
      <w:r w:rsidRPr="00176195">
        <w:rPr>
          <w:rStyle w:val="5"/>
          <w:rFonts w:eastAsiaTheme="minorHAnsi"/>
          <w:sz w:val="28"/>
          <w:szCs w:val="28"/>
        </w:rPr>
        <w:softHyphen/>
        <w:t xml:space="preserve">альном сопровождении, </w:t>
      </w:r>
      <w:r>
        <w:rPr>
          <w:rStyle w:val="5"/>
          <w:rFonts w:eastAsiaTheme="minorHAnsi"/>
          <w:sz w:val="28"/>
          <w:szCs w:val="28"/>
        </w:rPr>
        <w:t xml:space="preserve">за период </w:t>
      </w:r>
      <w:r w:rsidRPr="001761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август-декабрь</w:t>
      </w:r>
      <w:r w:rsidRPr="0017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2016 года</w:t>
      </w:r>
      <w:r w:rsidRPr="001761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619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6195">
        <w:rPr>
          <w:rFonts w:ascii="Times New Roman" w:hAnsi="Times New Roman" w:cs="Times New Roman"/>
          <w:sz w:val="28"/>
          <w:szCs w:val="28"/>
        </w:rPr>
        <w:t xml:space="preserve"> </w:t>
      </w:r>
      <w:r w:rsidR="00D9461D">
        <w:rPr>
          <w:rFonts w:ascii="Times New Roman" w:hAnsi="Times New Roman" w:cs="Times New Roman"/>
          <w:sz w:val="28"/>
          <w:szCs w:val="28"/>
          <w:lang w:val="ru-RU"/>
        </w:rPr>
        <w:t>1406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семей</w:t>
      </w:r>
      <w:r w:rsidRPr="00176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95" w:rsidRPr="00B82441" w:rsidRDefault="00176195" w:rsidP="00B82441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76195">
        <w:rPr>
          <w:rStyle w:val="5"/>
          <w:rFonts w:eastAsiaTheme="minorHAnsi"/>
          <w:sz w:val="28"/>
          <w:szCs w:val="28"/>
        </w:rPr>
        <w:lastRenderedPageBreak/>
        <w:t>Численность семей с деть</w:t>
      </w:r>
      <w:r w:rsidRPr="00176195">
        <w:rPr>
          <w:rStyle w:val="5"/>
          <w:rFonts w:eastAsiaTheme="minorHAnsi"/>
          <w:sz w:val="28"/>
          <w:szCs w:val="28"/>
        </w:rPr>
        <w:softHyphen/>
        <w:t>ми, преодолевших трудную жизненную ситуацию по</w:t>
      </w:r>
      <w:r w:rsidRPr="00176195">
        <w:rPr>
          <w:rStyle w:val="5"/>
          <w:rFonts w:eastAsiaTheme="minorHAnsi"/>
          <w:sz w:val="28"/>
          <w:szCs w:val="28"/>
        </w:rPr>
        <w:softHyphen/>
        <w:t>средством социального со</w:t>
      </w:r>
      <w:r w:rsidRPr="00176195">
        <w:rPr>
          <w:rStyle w:val="5"/>
          <w:rFonts w:eastAsiaTheme="minorHAnsi"/>
          <w:sz w:val="28"/>
          <w:szCs w:val="28"/>
        </w:rPr>
        <w:softHyphen/>
        <w:t xml:space="preserve">провождения, </w:t>
      </w:r>
      <w:r>
        <w:rPr>
          <w:rStyle w:val="5"/>
          <w:rFonts w:eastAsiaTheme="minorHAnsi"/>
          <w:sz w:val="28"/>
          <w:szCs w:val="28"/>
        </w:rPr>
        <w:t xml:space="preserve">за </w:t>
      </w:r>
      <w:r w:rsidR="00D9461D">
        <w:rPr>
          <w:rStyle w:val="5"/>
          <w:rFonts w:eastAsiaTheme="minorHAnsi"/>
          <w:sz w:val="28"/>
          <w:szCs w:val="28"/>
        </w:rPr>
        <w:t>2016 год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Pr="00176195">
        <w:rPr>
          <w:rStyle w:val="5"/>
          <w:rFonts w:eastAsiaTheme="minorHAnsi"/>
          <w:sz w:val="28"/>
          <w:szCs w:val="28"/>
        </w:rPr>
        <w:t>составил</w:t>
      </w:r>
      <w:r>
        <w:rPr>
          <w:rStyle w:val="5"/>
          <w:rFonts w:eastAsiaTheme="minorHAnsi"/>
          <w:sz w:val="28"/>
          <w:szCs w:val="28"/>
        </w:rPr>
        <w:t>а</w:t>
      </w:r>
      <w:r w:rsidR="00D9461D">
        <w:rPr>
          <w:rStyle w:val="5"/>
          <w:rFonts w:eastAsiaTheme="minorHAnsi"/>
          <w:sz w:val="28"/>
          <w:szCs w:val="28"/>
        </w:rPr>
        <w:t xml:space="preserve"> 96% семей.</w:t>
      </w:r>
    </w:p>
    <w:p w:rsidR="00B82441" w:rsidRPr="00B82441" w:rsidRDefault="00B82441" w:rsidP="009B4173">
      <w:pPr>
        <w:tabs>
          <w:tab w:val="left" w:pos="2880"/>
        </w:tabs>
        <w:ind w:left="-567"/>
        <w:contextualSpacing/>
        <w:jc w:val="both"/>
        <w:rPr>
          <w:rStyle w:val="5"/>
          <w:rFonts w:eastAsiaTheme="minorHAnsi"/>
          <w:sz w:val="28"/>
          <w:szCs w:val="28"/>
        </w:rPr>
      </w:pPr>
      <w:r w:rsidRPr="00B82441">
        <w:rPr>
          <w:rStyle w:val="5"/>
          <w:rFonts w:eastAsiaTheme="minorHAnsi"/>
          <w:sz w:val="28"/>
          <w:szCs w:val="28"/>
        </w:rPr>
        <w:t>Удовлетв</w:t>
      </w:r>
      <w:r w:rsidR="00D9461D">
        <w:rPr>
          <w:rStyle w:val="5"/>
          <w:rFonts w:eastAsiaTheme="minorHAnsi"/>
          <w:sz w:val="28"/>
          <w:szCs w:val="28"/>
        </w:rPr>
        <w:t>оренность помо</w:t>
      </w:r>
      <w:r w:rsidR="00D9461D">
        <w:rPr>
          <w:rStyle w:val="5"/>
          <w:rFonts w:eastAsiaTheme="minorHAnsi"/>
          <w:sz w:val="28"/>
          <w:szCs w:val="28"/>
        </w:rPr>
        <w:softHyphen/>
        <w:t>щью высказали 98</w:t>
      </w:r>
      <w:r w:rsidRPr="00B82441">
        <w:rPr>
          <w:rStyle w:val="5"/>
          <w:rFonts w:eastAsiaTheme="minorHAnsi"/>
          <w:sz w:val="28"/>
          <w:szCs w:val="28"/>
        </w:rPr>
        <w:t>% семей,  получивших по</w:t>
      </w:r>
      <w:r w:rsidRPr="00B82441">
        <w:rPr>
          <w:rStyle w:val="5"/>
          <w:rFonts w:eastAsiaTheme="minorHAnsi"/>
          <w:sz w:val="28"/>
          <w:szCs w:val="28"/>
        </w:rPr>
        <w:softHyphen/>
        <w:t xml:space="preserve">мощь </w:t>
      </w:r>
      <w:r>
        <w:rPr>
          <w:rStyle w:val="5"/>
          <w:rFonts w:eastAsiaTheme="minorHAnsi"/>
          <w:sz w:val="28"/>
          <w:szCs w:val="28"/>
        </w:rPr>
        <w:t xml:space="preserve">и </w:t>
      </w:r>
      <w:r w:rsidRPr="00176195">
        <w:rPr>
          <w:rStyle w:val="5"/>
          <w:rFonts w:eastAsiaTheme="minorHAnsi"/>
          <w:sz w:val="28"/>
          <w:szCs w:val="28"/>
        </w:rPr>
        <w:t>преодолевших трудную жизненную ситуацию по</w:t>
      </w:r>
      <w:r w:rsidRPr="00176195">
        <w:rPr>
          <w:rStyle w:val="5"/>
          <w:rFonts w:eastAsiaTheme="minorHAnsi"/>
          <w:sz w:val="28"/>
          <w:szCs w:val="28"/>
        </w:rPr>
        <w:softHyphen/>
        <w:t>средством социального со</w:t>
      </w:r>
      <w:r w:rsidRPr="00176195">
        <w:rPr>
          <w:rStyle w:val="5"/>
          <w:rFonts w:eastAsiaTheme="minorHAnsi"/>
          <w:sz w:val="28"/>
          <w:szCs w:val="28"/>
        </w:rPr>
        <w:softHyphen/>
        <w:t>провождения</w:t>
      </w:r>
      <w:r w:rsidRPr="00B82441">
        <w:rPr>
          <w:rStyle w:val="5"/>
          <w:rFonts w:eastAsiaTheme="minorHAnsi"/>
          <w:sz w:val="28"/>
          <w:szCs w:val="28"/>
        </w:rPr>
        <w:t>.</w:t>
      </w:r>
    </w:p>
    <w:p w:rsidR="009B4173" w:rsidRPr="00B82441" w:rsidRDefault="00B82441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441">
        <w:rPr>
          <w:rStyle w:val="5"/>
          <w:rFonts w:eastAsiaTheme="minorHAnsi"/>
          <w:sz w:val="28"/>
          <w:szCs w:val="28"/>
        </w:rPr>
        <w:t xml:space="preserve">Численность специалистов, прошедших </w:t>
      </w:r>
      <w:proofErr w:type="gramStart"/>
      <w:r w:rsidRPr="00B82441">
        <w:rPr>
          <w:rStyle w:val="5"/>
          <w:rFonts w:eastAsiaTheme="minorHAnsi"/>
          <w:sz w:val="28"/>
          <w:szCs w:val="28"/>
        </w:rPr>
        <w:t>обучение по вопросам</w:t>
      </w:r>
      <w:proofErr w:type="gramEnd"/>
      <w:r w:rsidRPr="00B82441">
        <w:rPr>
          <w:rStyle w:val="5"/>
          <w:rFonts w:eastAsiaTheme="minorHAnsi"/>
          <w:sz w:val="28"/>
          <w:szCs w:val="28"/>
        </w:rPr>
        <w:t xml:space="preserve"> организации со</w:t>
      </w:r>
      <w:r w:rsidRPr="00B82441">
        <w:rPr>
          <w:rStyle w:val="5"/>
          <w:rFonts w:eastAsiaTheme="minorHAnsi"/>
          <w:sz w:val="28"/>
          <w:szCs w:val="28"/>
        </w:rPr>
        <w:softHyphen/>
        <w:t>циального сопровожден</w:t>
      </w:r>
      <w:r w:rsidR="00D9461D">
        <w:rPr>
          <w:rStyle w:val="5"/>
          <w:rFonts w:eastAsiaTheme="minorHAnsi"/>
          <w:sz w:val="28"/>
          <w:szCs w:val="28"/>
        </w:rPr>
        <w:t>ия семей с детьми, составил 175 человек</w:t>
      </w:r>
      <w:r w:rsidRPr="00B82441">
        <w:rPr>
          <w:rStyle w:val="5"/>
          <w:rFonts w:eastAsiaTheme="minorHAnsi"/>
          <w:sz w:val="28"/>
          <w:szCs w:val="28"/>
        </w:rPr>
        <w:t>.</w:t>
      </w:r>
    </w:p>
    <w:p w:rsidR="00176195" w:rsidRPr="00B82441" w:rsidRDefault="00B82441" w:rsidP="009B4173">
      <w:pPr>
        <w:tabs>
          <w:tab w:val="left" w:pos="2880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441">
        <w:rPr>
          <w:rStyle w:val="5"/>
          <w:rFonts w:eastAsiaTheme="minorHAnsi"/>
          <w:sz w:val="28"/>
          <w:szCs w:val="28"/>
        </w:rPr>
        <w:t>Число учреждений соци</w:t>
      </w:r>
      <w:r w:rsidRPr="00B82441">
        <w:rPr>
          <w:rStyle w:val="5"/>
          <w:rFonts w:eastAsiaTheme="minorHAnsi"/>
          <w:sz w:val="28"/>
          <w:szCs w:val="28"/>
        </w:rPr>
        <w:softHyphen/>
        <w:t>ального обслуживания на</w:t>
      </w:r>
      <w:r w:rsidRPr="00B82441">
        <w:rPr>
          <w:rStyle w:val="5"/>
          <w:rFonts w:eastAsiaTheme="minorHAnsi"/>
          <w:sz w:val="28"/>
          <w:szCs w:val="28"/>
        </w:rPr>
        <w:softHyphen/>
        <w:t>селения, внедривших соци</w:t>
      </w:r>
      <w:r w:rsidRPr="00B82441">
        <w:rPr>
          <w:rStyle w:val="5"/>
          <w:rFonts w:eastAsiaTheme="minorHAnsi"/>
          <w:sz w:val="28"/>
          <w:szCs w:val="28"/>
        </w:rPr>
        <w:softHyphen/>
        <w:t>альное сопровож</w:t>
      </w:r>
      <w:r w:rsidR="00D9461D">
        <w:rPr>
          <w:rStyle w:val="5"/>
          <w:rFonts w:eastAsiaTheme="minorHAnsi"/>
          <w:sz w:val="28"/>
          <w:szCs w:val="28"/>
        </w:rPr>
        <w:t>дение се</w:t>
      </w:r>
      <w:r w:rsidR="00D9461D">
        <w:rPr>
          <w:rStyle w:val="5"/>
          <w:rFonts w:eastAsiaTheme="minorHAnsi"/>
          <w:sz w:val="28"/>
          <w:szCs w:val="28"/>
        </w:rPr>
        <w:softHyphen/>
        <w:t>мей с детьми, составило 45учреждений</w:t>
      </w:r>
      <w:r w:rsidRPr="00B82441">
        <w:rPr>
          <w:rStyle w:val="5"/>
          <w:rFonts w:eastAsiaTheme="minorHAnsi"/>
          <w:sz w:val="28"/>
          <w:szCs w:val="28"/>
        </w:rPr>
        <w:t xml:space="preserve"> </w:t>
      </w:r>
      <w:r w:rsidR="00D9461D">
        <w:rPr>
          <w:rStyle w:val="5"/>
          <w:rFonts w:eastAsiaTheme="minorHAnsi"/>
          <w:sz w:val="28"/>
          <w:szCs w:val="28"/>
        </w:rPr>
        <w:t>(</w:t>
      </w:r>
      <w:r w:rsidRPr="00B82441">
        <w:rPr>
          <w:rStyle w:val="5"/>
          <w:rFonts w:eastAsiaTheme="minorHAnsi"/>
          <w:sz w:val="28"/>
          <w:szCs w:val="28"/>
        </w:rPr>
        <w:t>100%</w:t>
      </w:r>
      <w:r w:rsidR="00D9461D">
        <w:rPr>
          <w:rStyle w:val="5"/>
          <w:rFonts w:eastAsiaTheme="minorHAnsi"/>
          <w:sz w:val="28"/>
          <w:szCs w:val="28"/>
        </w:rPr>
        <w:t>)</w:t>
      </w:r>
      <w:r w:rsidRPr="00B82441">
        <w:rPr>
          <w:rStyle w:val="5"/>
          <w:rFonts w:eastAsiaTheme="minorHAnsi"/>
          <w:sz w:val="28"/>
          <w:szCs w:val="28"/>
        </w:rPr>
        <w:t>.</w:t>
      </w:r>
    </w:p>
    <w:p w:rsidR="00B82441" w:rsidRDefault="00B82441" w:rsidP="009B4173">
      <w:pPr>
        <w:pStyle w:val="ad"/>
        <w:spacing w:line="276" w:lineRule="auto"/>
        <w:ind w:left="-567" w:right="0" w:firstLine="567"/>
        <w:rPr>
          <w:szCs w:val="28"/>
          <w:u w:val="single"/>
        </w:rPr>
      </w:pPr>
    </w:p>
    <w:p w:rsidR="005C4685" w:rsidRDefault="005C4685" w:rsidP="00D9461D">
      <w:pPr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5F8F" w:rsidRPr="002A5F8F" w:rsidRDefault="002A5F8F" w:rsidP="00041E44">
      <w:pPr>
        <w:tabs>
          <w:tab w:val="left" w:pos="426"/>
        </w:tabs>
        <w:ind w:left="-567"/>
        <w:jc w:val="both"/>
        <w:rPr>
          <w:rStyle w:val="5"/>
          <w:rFonts w:eastAsiaTheme="minorHAnsi"/>
          <w:b/>
          <w:sz w:val="28"/>
          <w:szCs w:val="28"/>
        </w:rPr>
      </w:pPr>
      <w:r w:rsidRPr="002A5F8F">
        <w:rPr>
          <w:rStyle w:val="5"/>
          <w:rFonts w:eastAsiaTheme="minorHAnsi"/>
          <w:b/>
          <w:sz w:val="28"/>
          <w:szCs w:val="28"/>
        </w:rPr>
        <w:t>ФОТООТЧЕТ о реализации Комплекса мер</w:t>
      </w:r>
    </w:p>
    <w:p w:rsidR="008F6EA6" w:rsidRPr="00041E44" w:rsidRDefault="009B4173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п.4</w:t>
      </w:r>
      <w:r w:rsidR="00EC56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41E44">
        <w:rPr>
          <w:rFonts w:ascii="Times New Roman" w:hAnsi="Times New Roman" w:cs="Times New Roman"/>
          <w:sz w:val="28"/>
          <w:szCs w:val="28"/>
          <w:lang w:val="ru-RU"/>
        </w:rPr>
        <w:t>Организовано 3 обучающих семинара для специалистов организаций социального обслуживания</w:t>
      </w:r>
    </w:p>
    <w:p w:rsidR="00BB0A2D" w:rsidRPr="00041E44" w:rsidRDefault="00BB0A2D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70258" cy="1762528"/>
            <wp:effectExtent l="19050" t="0" r="0" b="0"/>
            <wp:docPr id="10" name="Рисунок 6" descr="C:\Documents and Settings\Наталья\Рабочий стол\print_1867267_181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print_1867267_1811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75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11221" cy="1743075"/>
            <wp:effectExtent l="19050" t="0" r="0" b="0"/>
            <wp:docPr id="8" name="Рисунок 5" descr="C:\Documents and Settings\Наталья\Рабочий стол\print_1867267_181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print_1867267_1811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21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2D" w:rsidRPr="00041E44" w:rsidRDefault="00BB0A2D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90775" cy="1638300"/>
            <wp:effectExtent l="19050" t="0" r="9525" b="0"/>
            <wp:docPr id="1" name="Рисунок 1" descr="\\1server\личные файлы\Германова Лариса\Комлекс мер ОТЧЕТНОСТЬ\ФОТО\IMG-2017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server\личные файлы\Германова Лариса\Комлекс мер ОТЧЕТНОСТЬ\ФОТО\IMG-201701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7" cy="16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24100" cy="1666875"/>
            <wp:effectExtent l="19050" t="0" r="0" b="0"/>
            <wp:docPr id="2" name="Рисунок 3" descr="\\1server\ЛИЧНЫЕ ФАЙЛЫ\Германова Лариса\Комлекс мер ОТЧЕТНОСТЬ\IMG-20170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server\ЛИЧНЫЕ ФАЙЛЫ\Германова Лариса\Комлекс мер ОТЧЕТНОСТЬ\IMG-2017011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21" t="13131" r="4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2D" w:rsidRPr="00041E44" w:rsidRDefault="00BB0A2D" w:rsidP="00041E44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05075" cy="1581150"/>
            <wp:effectExtent l="19050" t="0" r="9525" b="0"/>
            <wp:docPr id="23" name="Рисунок 4" descr="C:\Users\User\Desktop\вы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ст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E4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73866" cy="1581150"/>
            <wp:effectExtent l="19050" t="0" r="0" b="0"/>
            <wp:docPr id="26" name="Рисунок 3" descr="C:\Users\User\Desktop\вы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ст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1" cy="158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A2D" w:rsidRPr="00041E44" w:rsidSect="00F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518"/>
    <w:multiLevelType w:val="hybridMultilevel"/>
    <w:tmpl w:val="62141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A114F"/>
    <w:multiLevelType w:val="hybridMultilevel"/>
    <w:tmpl w:val="7A2A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16D3"/>
    <w:multiLevelType w:val="hybridMultilevel"/>
    <w:tmpl w:val="7B5E4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303E"/>
    <w:rsid w:val="000240AB"/>
    <w:rsid w:val="00041E44"/>
    <w:rsid w:val="000841ED"/>
    <w:rsid w:val="000D4CA7"/>
    <w:rsid w:val="00140769"/>
    <w:rsid w:val="0017237B"/>
    <w:rsid w:val="00176195"/>
    <w:rsid w:val="001F00BD"/>
    <w:rsid w:val="00260CC2"/>
    <w:rsid w:val="00273701"/>
    <w:rsid w:val="002A5F8F"/>
    <w:rsid w:val="002E45E4"/>
    <w:rsid w:val="00351A67"/>
    <w:rsid w:val="003701BC"/>
    <w:rsid w:val="003748EE"/>
    <w:rsid w:val="003D45AE"/>
    <w:rsid w:val="004449A8"/>
    <w:rsid w:val="0045393C"/>
    <w:rsid w:val="00491E93"/>
    <w:rsid w:val="004B53C3"/>
    <w:rsid w:val="005114B0"/>
    <w:rsid w:val="00560071"/>
    <w:rsid w:val="005647C4"/>
    <w:rsid w:val="00573098"/>
    <w:rsid w:val="005C018E"/>
    <w:rsid w:val="005C4685"/>
    <w:rsid w:val="00611207"/>
    <w:rsid w:val="00682CCD"/>
    <w:rsid w:val="006D5FAE"/>
    <w:rsid w:val="006F69B0"/>
    <w:rsid w:val="00701D47"/>
    <w:rsid w:val="00714BFE"/>
    <w:rsid w:val="007416D6"/>
    <w:rsid w:val="007B66B6"/>
    <w:rsid w:val="007C00E8"/>
    <w:rsid w:val="007C1373"/>
    <w:rsid w:val="007F7EA8"/>
    <w:rsid w:val="0083303E"/>
    <w:rsid w:val="00833687"/>
    <w:rsid w:val="008F6EA6"/>
    <w:rsid w:val="008F7050"/>
    <w:rsid w:val="00913E53"/>
    <w:rsid w:val="0096174E"/>
    <w:rsid w:val="009B4173"/>
    <w:rsid w:val="009F2E4A"/>
    <w:rsid w:val="009F3E1C"/>
    <w:rsid w:val="009F4960"/>
    <w:rsid w:val="00A35C5A"/>
    <w:rsid w:val="00A952E4"/>
    <w:rsid w:val="00B409B5"/>
    <w:rsid w:val="00B82441"/>
    <w:rsid w:val="00BB0A2D"/>
    <w:rsid w:val="00BC62CC"/>
    <w:rsid w:val="00C845C1"/>
    <w:rsid w:val="00D27BAB"/>
    <w:rsid w:val="00D43B7B"/>
    <w:rsid w:val="00D53672"/>
    <w:rsid w:val="00D55B63"/>
    <w:rsid w:val="00D662F1"/>
    <w:rsid w:val="00D9461D"/>
    <w:rsid w:val="00DF47E1"/>
    <w:rsid w:val="00E300EE"/>
    <w:rsid w:val="00EB0B83"/>
    <w:rsid w:val="00EC56DF"/>
    <w:rsid w:val="00F139AA"/>
    <w:rsid w:val="00F22E4C"/>
    <w:rsid w:val="00F343AA"/>
    <w:rsid w:val="00F80FDB"/>
    <w:rsid w:val="00F839FE"/>
    <w:rsid w:val="00FE5016"/>
    <w:rsid w:val="00FF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2D"/>
    <w:rPr>
      <w:rFonts w:ascii="Tahoma" w:hAnsi="Tahoma" w:cs="Tahoma"/>
      <w:sz w:val="16"/>
      <w:szCs w:val="16"/>
      <w:lang w:val="tt-RU"/>
    </w:rPr>
  </w:style>
  <w:style w:type="character" w:customStyle="1" w:styleId="5">
    <w:name w:val="Основной текст5"/>
    <w:rsid w:val="001F0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Body Text"/>
    <w:basedOn w:val="a"/>
    <w:link w:val="a6"/>
    <w:uiPriority w:val="99"/>
    <w:unhideWhenUsed/>
    <w:rsid w:val="008F6EA6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8F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41E44"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8">
    <w:name w:val="Название Знак"/>
    <w:basedOn w:val="a0"/>
    <w:link w:val="a7"/>
    <w:rsid w:val="00041E44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link w:val="aa"/>
    <w:uiPriority w:val="34"/>
    <w:qFormat/>
    <w:rsid w:val="00041E44"/>
    <w:pPr>
      <w:suppressAutoHyphens/>
      <w:autoSpaceDE w:val="0"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7"/>
    <w:rsid w:val="00041E44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rsid w:val="00041E44"/>
    <w:pPr>
      <w:widowControl w:val="0"/>
      <w:shd w:val="clear" w:color="auto" w:fill="FFFFFF"/>
      <w:spacing w:line="314" w:lineRule="exact"/>
      <w:ind w:hanging="980"/>
    </w:pPr>
    <w:rPr>
      <w:sz w:val="26"/>
      <w:szCs w:val="26"/>
      <w:lang w:val="ru-RU"/>
    </w:rPr>
  </w:style>
  <w:style w:type="paragraph" w:styleId="ac">
    <w:name w:val="Normal (Web)"/>
    <w:aliases w:val="Обычный (Web),Normal (Web) Char,Normal (Web) Char Знак Знак Знак"/>
    <w:basedOn w:val="a"/>
    <w:rsid w:val="00041E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rsid w:val="00041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uiPriority w:val="99"/>
    <w:rsid w:val="00041E44"/>
    <w:pPr>
      <w:spacing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2017-01-17T09:56:00Z</dcterms:created>
  <dcterms:modified xsi:type="dcterms:W3CDTF">2017-04-04T07:10:00Z</dcterms:modified>
</cp:coreProperties>
</file>