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91" w:rsidRPr="001D3D91" w:rsidRDefault="001D3D91" w:rsidP="001D3D91">
      <w:pPr>
        <w:shd w:val="clear" w:color="auto" w:fill="FFFFFF"/>
        <w:ind w:left="5529" w:right="-143"/>
        <w:rPr>
          <w:sz w:val="24"/>
          <w:szCs w:val="28"/>
        </w:rPr>
      </w:pPr>
      <w:r w:rsidRPr="001D3D91">
        <w:rPr>
          <w:sz w:val="24"/>
          <w:szCs w:val="28"/>
        </w:rPr>
        <w:t xml:space="preserve">УТВЕРЖДЕНО </w:t>
      </w:r>
    </w:p>
    <w:p w:rsidR="003C53CE" w:rsidRPr="001D3D91" w:rsidRDefault="003C53CE" w:rsidP="001D3D91">
      <w:pPr>
        <w:shd w:val="clear" w:color="auto" w:fill="FFFFFF"/>
        <w:ind w:left="5529" w:right="-143"/>
        <w:rPr>
          <w:sz w:val="24"/>
          <w:szCs w:val="28"/>
        </w:rPr>
      </w:pPr>
      <w:r w:rsidRPr="001D3D91">
        <w:rPr>
          <w:sz w:val="24"/>
          <w:szCs w:val="28"/>
        </w:rPr>
        <w:t xml:space="preserve">приказом </w:t>
      </w:r>
      <w:r w:rsidR="001D3D91" w:rsidRPr="001D3D91">
        <w:rPr>
          <w:sz w:val="24"/>
          <w:szCs w:val="28"/>
        </w:rPr>
        <w:t>ГКУ</w:t>
      </w:r>
      <w:r w:rsidRPr="001D3D91">
        <w:rPr>
          <w:sz w:val="24"/>
          <w:szCs w:val="28"/>
        </w:rPr>
        <w:t xml:space="preserve"> «Республиканский </w:t>
      </w:r>
    </w:p>
    <w:p w:rsidR="003C53CE" w:rsidRPr="001D3D91" w:rsidRDefault="003C53CE" w:rsidP="001D3D91">
      <w:pPr>
        <w:shd w:val="clear" w:color="auto" w:fill="FFFFFF"/>
        <w:ind w:left="5529" w:right="-143"/>
        <w:rPr>
          <w:sz w:val="24"/>
          <w:szCs w:val="28"/>
        </w:rPr>
      </w:pPr>
      <w:r w:rsidRPr="001D3D91">
        <w:rPr>
          <w:sz w:val="24"/>
          <w:szCs w:val="28"/>
        </w:rPr>
        <w:t xml:space="preserve">ресурсный центр Министерства труда занятости и социальной защиты Республики Татарстан» </w:t>
      </w:r>
    </w:p>
    <w:p w:rsidR="003C53CE" w:rsidRPr="001D3D91" w:rsidRDefault="00F21C2A" w:rsidP="001D3D91">
      <w:pPr>
        <w:shd w:val="clear" w:color="auto" w:fill="FFFFFF"/>
        <w:ind w:left="5529" w:right="-143"/>
        <w:rPr>
          <w:sz w:val="18"/>
        </w:rPr>
      </w:pPr>
      <w:r>
        <w:rPr>
          <w:sz w:val="24"/>
          <w:szCs w:val="28"/>
        </w:rPr>
        <w:t xml:space="preserve">от </w:t>
      </w:r>
      <w:bookmarkStart w:id="0" w:name="_GoBack"/>
      <w:bookmarkEnd w:id="0"/>
      <w:r>
        <w:rPr>
          <w:sz w:val="24"/>
          <w:szCs w:val="28"/>
        </w:rPr>
        <w:t>27.12.2019 года</w:t>
      </w:r>
      <w:r>
        <w:rPr>
          <w:sz w:val="24"/>
          <w:szCs w:val="28"/>
        </w:rPr>
        <w:t xml:space="preserve"> №251-о</w:t>
      </w:r>
    </w:p>
    <w:p w:rsidR="005A71ED" w:rsidRDefault="005A71ED" w:rsidP="00883497">
      <w:pPr>
        <w:ind w:firstLine="6379"/>
        <w:rPr>
          <w:sz w:val="28"/>
        </w:rPr>
      </w:pPr>
    </w:p>
    <w:p w:rsidR="00466809" w:rsidRDefault="00466809" w:rsidP="0088349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sub_100"/>
    </w:p>
    <w:p w:rsidR="005A71ED" w:rsidRPr="00FE0387" w:rsidRDefault="005A71ED" w:rsidP="0088349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D3D91">
        <w:rPr>
          <w:rFonts w:ascii="Times New Roman" w:hAnsi="Times New Roman"/>
          <w:sz w:val="28"/>
          <w:szCs w:val="28"/>
        </w:rPr>
        <w:t>Положение</w:t>
      </w:r>
      <w:r w:rsidRPr="001D3D91">
        <w:rPr>
          <w:rFonts w:ascii="Times New Roman" w:hAnsi="Times New Roman"/>
          <w:sz w:val="28"/>
          <w:szCs w:val="28"/>
        </w:rPr>
        <w:br/>
        <w:t xml:space="preserve">о Комиссии по </w:t>
      </w:r>
      <w:r w:rsidR="008C43E7" w:rsidRPr="001D3D91">
        <w:rPr>
          <w:rFonts w:ascii="Times New Roman" w:hAnsi="Times New Roman"/>
          <w:sz w:val="28"/>
          <w:szCs w:val="28"/>
        </w:rPr>
        <w:t xml:space="preserve">противодействию коррупции, </w:t>
      </w:r>
      <w:r w:rsidRPr="001D3D91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</w:t>
      </w:r>
      <w:r w:rsidR="003C53CE" w:rsidRPr="001D3D91">
        <w:rPr>
          <w:rFonts w:ascii="Times New Roman" w:hAnsi="Times New Roman"/>
          <w:sz w:val="28"/>
          <w:szCs w:val="28"/>
        </w:rPr>
        <w:t>работников</w:t>
      </w:r>
      <w:r w:rsidRPr="001D3D91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8C43E7" w:rsidRPr="001D3D91">
        <w:rPr>
          <w:rFonts w:ascii="Times New Roman" w:hAnsi="Times New Roman"/>
          <w:sz w:val="28"/>
          <w:szCs w:val="28"/>
        </w:rPr>
        <w:t xml:space="preserve"> Государственного казенного учреждения «Республиканский Ресурсный центр Министерства труда занятости и социальной защиты Республики Татарстан</w:t>
      </w:r>
      <w:r w:rsidR="008C43E7">
        <w:rPr>
          <w:rFonts w:ascii="Times New Roman" w:hAnsi="Times New Roman"/>
          <w:b w:val="0"/>
          <w:sz w:val="28"/>
          <w:szCs w:val="28"/>
        </w:rPr>
        <w:t>»</w:t>
      </w:r>
      <w:r w:rsidRPr="00FE0387">
        <w:rPr>
          <w:rFonts w:ascii="Times New Roman" w:hAnsi="Times New Roman"/>
          <w:sz w:val="28"/>
          <w:szCs w:val="28"/>
        </w:rPr>
        <w:br/>
      </w:r>
    </w:p>
    <w:bookmarkEnd w:id="1"/>
    <w:p w:rsidR="005A71ED" w:rsidRPr="00CF1DB6" w:rsidRDefault="005A71ED" w:rsidP="00FA3386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F1DB6">
        <w:rPr>
          <w:sz w:val="28"/>
          <w:szCs w:val="28"/>
        </w:rPr>
        <w:t>Общие положения</w:t>
      </w:r>
    </w:p>
    <w:p w:rsidR="005A71ED" w:rsidRDefault="005A71ED" w:rsidP="00883497">
      <w:pPr>
        <w:ind w:firstLine="709"/>
        <w:jc w:val="both"/>
        <w:rPr>
          <w:sz w:val="28"/>
          <w:szCs w:val="28"/>
          <w:lang w:val="en-US"/>
        </w:rPr>
      </w:pPr>
      <w:bookmarkStart w:id="2" w:name="sub_101"/>
    </w:p>
    <w:p w:rsidR="005A71ED" w:rsidRPr="00FE0387" w:rsidRDefault="005A71ED" w:rsidP="00883497">
      <w:pPr>
        <w:ind w:firstLine="709"/>
        <w:jc w:val="both"/>
        <w:rPr>
          <w:sz w:val="28"/>
          <w:szCs w:val="28"/>
        </w:rPr>
      </w:pPr>
      <w:r w:rsidRPr="00FE038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E0387">
        <w:rPr>
          <w:sz w:val="28"/>
          <w:szCs w:val="28"/>
        </w:rPr>
        <w:t xml:space="preserve"> Настоящим Положением определяется порядок формирования и деятельности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3C53CE"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 xml:space="preserve">по </w:t>
      </w:r>
      <w:r w:rsidR="008C43E7">
        <w:rPr>
          <w:sz w:val="28"/>
          <w:szCs w:val="28"/>
        </w:rPr>
        <w:t xml:space="preserve">противодействию коррупции, </w:t>
      </w:r>
      <w:r w:rsidRPr="00FE0387">
        <w:rPr>
          <w:sz w:val="28"/>
          <w:szCs w:val="28"/>
        </w:rPr>
        <w:t xml:space="preserve">соблюдению требований к служебному поведению </w:t>
      </w:r>
      <w:r w:rsidR="008C43E7">
        <w:rPr>
          <w:sz w:val="28"/>
          <w:szCs w:val="28"/>
        </w:rPr>
        <w:t>работников</w:t>
      </w:r>
      <w:r w:rsidRPr="00FE0387">
        <w:rPr>
          <w:sz w:val="28"/>
          <w:szCs w:val="28"/>
        </w:rPr>
        <w:t xml:space="preserve"> и урегулированию конфликта интересов </w:t>
      </w:r>
      <w:r w:rsidR="004E4B89" w:rsidRPr="00FE0387">
        <w:rPr>
          <w:sz w:val="28"/>
          <w:szCs w:val="28"/>
        </w:rPr>
        <w:t>(далее -</w:t>
      </w:r>
      <w:r w:rsidR="004E4B89">
        <w:rPr>
          <w:sz w:val="28"/>
          <w:szCs w:val="28"/>
        </w:rPr>
        <w:t xml:space="preserve"> К</w:t>
      </w:r>
      <w:r w:rsidR="004E4B89" w:rsidRPr="00FE0387">
        <w:rPr>
          <w:sz w:val="28"/>
          <w:szCs w:val="28"/>
        </w:rPr>
        <w:t>омисси</w:t>
      </w:r>
      <w:r w:rsidR="004E4B89">
        <w:rPr>
          <w:sz w:val="28"/>
          <w:szCs w:val="28"/>
        </w:rPr>
        <w:t>я</w:t>
      </w:r>
      <w:r w:rsidR="004E4B89" w:rsidRPr="00FE0387">
        <w:rPr>
          <w:sz w:val="28"/>
          <w:szCs w:val="28"/>
        </w:rPr>
        <w:t>)</w:t>
      </w:r>
      <w:r w:rsidR="004E4B89">
        <w:rPr>
          <w:sz w:val="28"/>
          <w:szCs w:val="28"/>
        </w:rPr>
        <w:t xml:space="preserve"> </w:t>
      </w:r>
      <w:r w:rsidR="008C43E7" w:rsidRPr="003C53CE">
        <w:rPr>
          <w:sz w:val="28"/>
          <w:szCs w:val="28"/>
        </w:rPr>
        <w:t xml:space="preserve">Государственного казенного учреждения «Республиканский </w:t>
      </w:r>
      <w:r w:rsidR="008C43E7">
        <w:rPr>
          <w:sz w:val="28"/>
          <w:szCs w:val="28"/>
        </w:rPr>
        <w:t>р</w:t>
      </w:r>
      <w:r w:rsidR="008C43E7" w:rsidRPr="003C53CE">
        <w:rPr>
          <w:sz w:val="28"/>
          <w:szCs w:val="28"/>
        </w:rPr>
        <w:t>есурсный центр Министерства труда занятости и социальной защиты Республики Татарстан»</w:t>
      </w:r>
      <w:r w:rsidR="008C43E7" w:rsidRPr="00FE0387"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="004E4B89">
        <w:rPr>
          <w:sz w:val="28"/>
          <w:szCs w:val="28"/>
        </w:rPr>
        <w:t>Учреждение</w:t>
      </w:r>
      <w:r w:rsidRPr="00FE0387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FE0387">
        <w:rPr>
          <w:sz w:val="28"/>
          <w:szCs w:val="28"/>
        </w:rPr>
        <w:t xml:space="preserve"> в соответствии с </w:t>
      </w:r>
      <w:hyperlink r:id="rId6" w:history="1">
        <w:r w:rsidR="003C53CE" w:rsidRPr="003C53CE">
          <w:rPr>
            <w:rStyle w:val="ab"/>
            <w:color w:val="000000" w:themeColor="text1"/>
            <w:sz w:val="28"/>
            <w:szCs w:val="28"/>
          </w:rPr>
          <w:t>Федеральным</w:t>
        </w:r>
      </w:hyperlink>
      <w:r w:rsidR="003C53CE" w:rsidRPr="003C53CE">
        <w:rPr>
          <w:color w:val="000000" w:themeColor="text1"/>
          <w:sz w:val="28"/>
          <w:szCs w:val="28"/>
        </w:rPr>
        <w:t xml:space="preserve"> законом</w:t>
      </w:r>
      <w:r w:rsidR="003C53CE">
        <w:t xml:space="preserve"> </w:t>
      </w:r>
      <w:r>
        <w:rPr>
          <w:sz w:val="28"/>
          <w:szCs w:val="28"/>
        </w:rPr>
        <w:t>от 25 декабря 2008 года № 273-ФЗ «</w:t>
      </w:r>
      <w:r w:rsidRPr="00FE038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E0387">
        <w:rPr>
          <w:sz w:val="28"/>
          <w:szCs w:val="28"/>
        </w:rPr>
        <w:t xml:space="preserve">, </w:t>
      </w:r>
      <w:r w:rsidR="00AB40D7">
        <w:rPr>
          <w:sz w:val="28"/>
          <w:szCs w:val="28"/>
        </w:rPr>
        <w:t>от 4 мая 2006 года № 34-ЗРТ «</w:t>
      </w:r>
      <w:r w:rsidR="00AB40D7" w:rsidRPr="005A71ED">
        <w:rPr>
          <w:sz w:val="28"/>
          <w:szCs w:val="28"/>
        </w:rPr>
        <w:t>О противодействии коррупции в Республике Татарстан</w:t>
      </w:r>
      <w:r w:rsidR="00AB40D7">
        <w:rPr>
          <w:sz w:val="28"/>
          <w:szCs w:val="28"/>
        </w:rPr>
        <w:t xml:space="preserve">», </w:t>
      </w:r>
      <w:hyperlink r:id="rId7" w:history="1">
        <w:r w:rsidRPr="00AB40D7">
          <w:rPr>
            <w:rStyle w:val="ab"/>
            <w:color w:val="000000" w:themeColor="text1"/>
            <w:sz w:val="28"/>
            <w:szCs w:val="28"/>
          </w:rPr>
          <w:t>Указа</w:t>
        </w:r>
      </w:hyperlink>
      <w:r w:rsidRPr="00FE0387">
        <w:rPr>
          <w:sz w:val="28"/>
          <w:szCs w:val="28"/>
        </w:rPr>
        <w:t xml:space="preserve"> Президента Российской Федерации</w:t>
      </w:r>
      <w:r w:rsidR="00AB40D7"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 xml:space="preserve"> 1 июля 2010 года </w:t>
      </w:r>
      <w:r>
        <w:rPr>
          <w:sz w:val="28"/>
          <w:szCs w:val="28"/>
        </w:rPr>
        <w:t>№</w:t>
      </w:r>
      <w:r w:rsidRPr="00FE0387">
        <w:rPr>
          <w:sz w:val="28"/>
          <w:szCs w:val="28"/>
        </w:rPr>
        <w:t xml:space="preserve"> 821 </w:t>
      </w:r>
      <w:r>
        <w:rPr>
          <w:sz w:val="28"/>
          <w:szCs w:val="28"/>
        </w:rPr>
        <w:t>«</w:t>
      </w:r>
      <w:r w:rsidRPr="00FE0387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Указом Президента Республики Татарстан</w:t>
      </w:r>
      <w:r w:rsidRPr="00FB7F8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25 августа </w:t>
      </w:r>
      <w:r w:rsidRPr="00FB7F89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Pr="00FB7F8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УП-569</w:t>
      </w:r>
      <w:r w:rsidRPr="00FB7F89">
        <w:rPr>
          <w:color w:val="000000"/>
          <w:sz w:val="28"/>
          <w:szCs w:val="28"/>
        </w:rPr>
        <w:t xml:space="preserve"> «О комисси</w:t>
      </w:r>
      <w:r>
        <w:rPr>
          <w:color w:val="000000"/>
          <w:sz w:val="28"/>
          <w:szCs w:val="28"/>
        </w:rPr>
        <w:t>ях</w:t>
      </w:r>
      <w:r w:rsidRPr="00FB7F89">
        <w:rPr>
          <w:color w:val="000000"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>
        <w:rPr>
          <w:color w:val="000000"/>
          <w:sz w:val="28"/>
          <w:szCs w:val="28"/>
        </w:rPr>
        <w:t>Республики Татарстан</w:t>
      </w:r>
      <w:r w:rsidRPr="00FB7F89">
        <w:rPr>
          <w:color w:val="000000"/>
          <w:sz w:val="28"/>
          <w:szCs w:val="28"/>
        </w:rPr>
        <w:t xml:space="preserve"> и урегулированию конфликта интере</w:t>
      </w:r>
      <w:r>
        <w:rPr>
          <w:color w:val="000000"/>
          <w:sz w:val="28"/>
          <w:szCs w:val="28"/>
        </w:rPr>
        <w:t>сов»</w:t>
      </w:r>
      <w:r w:rsidRPr="00FE0387">
        <w:rPr>
          <w:sz w:val="28"/>
          <w:szCs w:val="28"/>
        </w:rPr>
        <w:t>.</w:t>
      </w:r>
    </w:p>
    <w:p w:rsidR="005A71ED" w:rsidRDefault="005A71ED" w:rsidP="00883497">
      <w:pPr>
        <w:ind w:firstLine="709"/>
        <w:jc w:val="both"/>
        <w:rPr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t>1.</w:t>
      </w:r>
      <w:r w:rsidRPr="00FE0387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FE0387">
        <w:rPr>
          <w:sz w:val="28"/>
          <w:szCs w:val="28"/>
        </w:rPr>
        <w:t xml:space="preserve"> в своей деятельности руководству</w:t>
      </w:r>
      <w:r w:rsidR="0090312C">
        <w:rPr>
          <w:sz w:val="28"/>
          <w:szCs w:val="28"/>
        </w:rPr>
        <w:t>е</w:t>
      </w:r>
      <w:r w:rsidRPr="00FE0387">
        <w:rPr>
          <w:sz w:val="28"/>
          <w:szCs w:val="28"/>
        </w:rPr>
        <w:t xml:space="preserve">тся </w:t>
      </w:r>
      <w:hyperlink r:id="rId8" w:history="1">
        <w:r w:rsidRPr="00AB40D7">
          <w:rPr>
            <w:rStyle w:val="ab"/>
            <w:color w:val="000000" w:themeColor="text1"/>
            <w:sz w:val="28"/>
            <w:szCs w:val="28"/>
          </w:rPr>
          <w:t>Конституцией</w:t>
        </w:r>
      </w:hyperlink>
      <w:r w:rsidRPr="00FE0387">
        <w:rPr>
          <w:sz w:val="28"/>
          <w:szCs w:val="28"/>
        </w:rPr>
        <w:t xml:space="preserve"> Российской Федерации, федеральным</w:t>
      </w:r>
      <w:r>
        <w:rPr>
          <w:sz w:val="28"/>
          <w:szCs w:val="28"/>
        </w:rPr>
        <w:t xml:space="preserve"> законодательством</w:t>
      </w:r>
      <w:r w:rsidRPr="00FE0387">
        <w:rPr>
          <w:sz w:val="28"/>
          <w:szCs w:val="28"/>
        </w:rPr>
        <w:t xml:space="preserve">, </w:t>
      </w:r>
      <w:hyperlink r:id="rId9" w:history="1">
        <w:r w:rsidRPr="00AB40D7">
          <w:rPr>
            <w:rStyle w:val="ab"/>
            <w:color w:val="000000" w:themeColor="text1"/>
            <w:sz w:val="28"/>
            <w:szCs w:val="28"/>
          </w:rPr>
          <w:t>Конституцией</w:t>
        </w:r>
      </w:hyperlink>
      <w:r w:rsidRPr="00FE0387">
        <w:rPr>
          <w:sz w:val="28"/>
          <w:szCs w:val="28"/>
        </w:rPr>
        <w:t xml:space="preserve"> Республики Татарстан, закон</w:t>
      </w:r>
      <w:r>
        <w:rPr>
          <w:sz w:val="28"/>
          <w:szCs w:val="28"/>
        </w:rPr>
        <w:t>одательством Республики Татарстан и настоящим Положением</w:t>
      </w:r>
      <w:r w:rsidRPr="00FE0387">
        <w:rPr>
          <w:sz w:val="28"/>
          <w:szCs w:val="28"/>
        </w:rPr>
        <w:t>.</w:t>
      </w:r>
    </w:p>
    <w:p w:rsidR="00394094" w:rsidRDefault="004E4B89" w:rsidP="00883497">
      <w:pPr>
        <w:ind w:firstLine="709"/>
        <w:jc w:val="both"/>
        <w:rPr>
          <w:sz w:val="28"/>
          <w:szCs w:val="28"/>
        </w:rPr>
      </w:pPr>
      <w:r w:rsidRPr="004E4B89">
        <w:rPr>
          <w:sz w:val="28"/>
          <w:szCs w:val="28"/>
        </w:rPr>
        <w:t xml:space="preserve">1.3. Комиссия </w:t>
      </w:r>
      <w:r>
        <w:rPr>
          <w:sz w:val="28"/>
          <w:szCs w:val="28"/>
        </w:rPr>
        <w:t>образована в целях</w:t>
      </w:r>
      <w:r w:rsidR="00394094">
        <w:rPr>
          <w:sz w:val="28"/>
          <w:szCs w:val="28"/>
        </w:rPr>
        <w:t>:</w:t>
      </w:r>
    </w:p>
    <w:p w:rsidR="00394094" w:rsidRDefault="00394094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4B89">
        <w:rPr>
          <w:sz w:val="28"/>
          <w:szCs w:val="28"/>
        </w:rPr>
        <w:t xml:space="preserve"> недопущения </w:t>
      </w:r>
      <w:r>
        <w:rPr>
          <w:sz w:val="28"/>
          <w:szCs w:val="28"/>
        </w:rPr>
        <w:t>коррупционных проявлений;</w:t>
      </w:r>
    </w:p>
    <w:p w:rsidR="00394094" w:rsidRDefault="00394094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4B89" w:rsidRPr="004E4B89">
        <w:rPr>
          <w:sz w:val="28"/>
          <w:szCs w:val="28"/>
        </w:rPr>
        <w:t xml:space="preserve"> предупреждения коррупционных правонарушений, </w:t>
      </w:r>
    </w:p>
    <w:p w:rsidR="00394094" w:rsidRDefault="00394094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B89" w:rsidRPr="004E4B89">
        <w:rPr>
          <w:sz w:val="28"/>
          <w:szCs w:val="28"/>
        </w:rPr>
        <w:t>участия</w:t>
      </w:r>
      <w:r>
        <w:rPr>
          <w:sz w:val="28"/>
          <w:szCs w:val="28"/>
        </w:rPr>
        <w:t>,</w:t>
      </w:r>
      <w:r w:rsidR="004E4B89" w:rsidRPr="004E4B89">
        <w:rPr>
          <w:sz w:val="28"/>
          <w:szCs w:val="28"/>
        </w:rPr>
        <w:t xml:space="preserve"> в пределах своих полномочий</w:t>
      </w:r>
      <w:r>
        <w:rPr>
          <w:sz w:val="28"/>
          <w:szCs w:val="28"/>
        </w:rPr>
        <w:t>,</w:t>
      </w:r>
      <w:r w:rsidR="004E4B89" w:rsidRPr="004E4B89">
        <w:rPr>
          <w:sz w:val="28"/>
          <w:szCs w:val="28"/>
        </w:rPr>
        <w:t xml:space="preserve"> в реализации мероприятий, направленных на противодействие коррупции</w:t>
      </w:r>
      <w:r>
        <w:rPr>
          <w:sz w:val="28"/>
          <w:szCs w:val="28"/>
        </w:rPr>
        <w:t>;</w:t>
      </w:r>
    </w:p>
    <w:p w:rsidR="004E4B89" w:rsidRDefault="00394094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4B89" w:rsidRPr="004E4B89">
        <w:rPr>
          <w:sz w:val="28"/>
          <w:szCs w:val="28"/>
        </w:rPr>
        <w:t xml:space="preserve"> обеспечения защиты прав и законных интересов граждан, общества и государства от угроз, связанных с коррупцией в пределах компетенции Учреждения</w:t>
      </w:r>
      <w:r>
        <w:rPr>
          <w:sz w:val="28"/>
          <w:szCs w:val="28"/>
        </w:rPr>
        <w:t>;</w:t>
      </w:r>
    </w:p>
    <w:p w:rsidR="005A71ED" w:rsidRPr="00FE0387" w:rsidRDefault="00394094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4" w:name="sub_104"/>
      <w:bookmarkEnd w:id="3"/>
      <w:r>
        <w:rPr>
          <w:sz w:val="28"/>
          <w:szCs w:val="28"/>
        </w:rPr>
        <w:t xml:space="preserve"> </w:t>
      </w:r>
      <w:r w:rsidR="005A71ED">
        <w:rPr>
          <w:sz w:val="28"/>
          <w:szCs w:val="28"/>
        </w:rPr>
        <w:t>рассм</w:t>
      </w:r>
      <w:r>
        <w:rPr>
          <w:sz w:val="28"/>
          <w:szCs w:val="28"/>
        </w:rPr>
        <w:t>отрения вопросов, связанных</w:t>
      </w:r>
      <w:r w:rsidR="005A71ED" w:rsidRPr="00FE0387">
        <w:rPr>
          <w:sz w:val="28"/>
          <w:szCs w:val="28"/>
        </w:rPr>
        <w:t xml:space="preserve"> с соблюдением требований к служебному поведению и (или) требований об уре</w:t>
      </w:r>
      <w:r>
        <w:rPr>
          <w:sz w:val="28"/>
          <w:szCs w:val="28"/>
        </w:rPr>
        <w:t>гулировании конфликта интересов</w:t>
      </w:r>
      <w:r w:rsidR="005A71ED" w:rsidRPr="00FE0387">
        <w:rPr>
          <w:sz w:val="28"/>
          <w:szCs w:val="28"/>
        </w:rPr>
        <w:t xml:space="preserve"> в отношении </w:t>
      </w:r>
      <w:r w:rsidR="00EB4874">
        <w:rPr>
          <w:sz w:val="28"/>
          <w:szCs w:val="28"/>
        </w:rPr>
        <w:t>работников</w:t>
      </w:r>
      <w:r w:rsidR="005A71ED" w:rsidRPr="00FE0387">
        <w:rPr>
          <w:sz w:val="28"/>
          <w:szCs w:val="28"/>
        </w:rPr>
        <w:t xml:space="preserve"> </w:t>
      </w:r>
      <w:r w:rsidR="00EB4874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EB4874">
        <w:rPr>
          <w:sz w:val="28"/>
          <w:szCs w:val="28"/>
        </w:rPr>
        <w:t>.</w:t>
      </w:r>
      <w:r w:rsidR="005A71ED" w:rsidRPr="00FE0387">
        <w:rPr>
          <w:sz w:val="28"/>
          <w:szCs w:val="28"/>
        </w:rPr>
        <w:t xml:space="preserve"> </w:t>
      </w:r>
    </w:p>
    <w:p w:rsidR="005A71ED" w:rsidRDefault="00EB4874" w:rsidP="00883497">
      <w:pPr>
        <w:ind w:firstLine="709"/>
        <w:jc w:val="both"/>
        <w:rPr>
          <w:sz w:val="28"/>
          <w:szCs w:val="28"/>
        </w:rPr>
      </w:pPr>
      <w:bookmarkStart w:id="5" w:name="sub_105"/>
      <w:bookmarkEnd w:id="4"/>
      <w:r>
        <w:rPr>
          <w:sz w:val="28"/>
          <w:szCs w:val="28"/>
        </w:rPr>
        <w:lastRenderedPageBreak/>
        <w:t>1.5</w:t>
      </w:r>
      <w:r w:rsidR="005A71ED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анонимные обращения, </w:t>
      </w:r>
      <w:r w:rsidR="00394094">
        <w:rPr>
          <w:sz w:val="28"/>
          <w:szCs w:val="28"/>
        </w:rPr>
        <w:t xml:space="preserve">а также </w:t>
      </w:r>
      <w:r w:rsidR="005A71ED">
        <w:rPr>
          <w:sz w:val="28"/>
          <w:szCs w:val="28"/>
        </w:rPr>
        <w:t xml:space="preserve">не проводит проверки по фактам нарушения </w:t>
      </w:r>
      <w:r w:rsidR="00394094">
        <w:rPr>
          <w:sz w:val="28"/>
          <w:szCs w:val="28"/>
        </w:rPr>
        <w:t>трудовой</w:t>
      </w:r>
      <w:r w:rsidR="005A71ED">
        <w:rPr>
          <w:sz w:val="28"/>
          <w:szCs w:val="28"/>
        </w:rPr>
        <w:t xml:space="preserve"> дисциплины.</w:t>
      </w:r>
    </w:p>
    <w:p w:rsidR="005A71ED" w:rsidRDefault="005A71ED" w:rsidP="00883497">
      <w:pPr>
        <w:ind w:firstLine="709"/>
        <w:jc w:val="both"/>
        <w:rPr>
          <w:sz w:val="28"/>
          <w:szCs w:val="28"/>
        </w:rPr>
      </w:pPr>
    </w:p>
    <w:p w:rsidR="004E4B89" w:rsidRPr="00CF1DB6" w:rsidRDefault="004E4B89" w:rsidP="00FA3386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F1DB6">
        <w:rPr>
          <w:sz w:val="28"/>
          <w:szCs w:val="28"/>
        </w:rPr>
        <w:t>Задачи комиссии</w:t>
      </w:r>
    </w:p>
    <w:p w:rsidR="004E4B89" w:rsidRDefault="004E4B89" w:rsidP="00883497">
      <w:pPr>
        <w:pStyle w:val="af0"/>
        <w:ind w:left="1080"/>
        <w:jc w:val="both"/>
        <w:rPr>
          <w:sz w:val="28"/>
          <w:szCs w:val="28"/>
        </w:rPr>
      </w:pPr>
      <w:bookmarkStart w:id="6" w:name="sub_103"/>
    </w:p>
    <w:p w:rsidR="004E4B89" w:rsidRPr="004E4B89" w:rsidRDefault="00680B2C" w:rsidP="00883497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B89" w:rsidRPr="004E4B89">
        <w:rPr>
          <w:sz w:val="28"/>
          <w:szCs w:val="28"/>
        </w:rPr>
        <w:t>сновн</w:t>
      </w:r>
      <w:r>
        <w:rPr>
          <w:sz w:val="28"/>
          <w:szCs w:val="28"/>
        </w:rPr>
        <w:t>ыми</w:t>
      </w:r>
      <w:r w:rsidR="004E4B89" w:rsidRPr="004E4B8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="004E4B89" w:rsidRPr="004E4B89">
        <w:rPr>
          <w:sz w:val="28"/>
          <w:szCs w:val="28"/>
        </w:rPr>
        <w:t xml:space="preserve"> Комиссии явля</w:t>
      </w:r>
      <w:r>
        <w:rPr>
          <w:sz w:val="28"/>
          <w:szCs w:val="28"/>
        </w:rPr>
        <w:t>ю</w:t>
      </w:r>
      <w:r w:rsidR="004E4B89" w:rsidRPr="004E4B89">
        <w:rPr>
          <w:sz w:val="28"/>
          <w:szCs w:val="28"/>
        </w:rPr>
        <w:t>тся:</w:t>
      </w:r>
    </w:p>
    <w:p w:rsidR="00680B2C" w:rsidRPr="00680B2C" w:rsidRDefault="00680B2C" w:rsidP="00883497">
      <w:pPr>
        <w:numPr>
          <w:ilvl w:val="0"/>
          <w:numId w:val="11"/>
        </w:numPr>
        <w:ind w:firstLine="561"/>
        <w:jc w:val="both"/>
        <w:rPr>
          <w:sz w:val="28"/>
          <w:szCs w:val="28"/>
        </w:rPr>
      </w:pPr>
      <w:bookmarkStart w:id="7" w:name="sub_1031"/>
      <w:bookmarkEnd w:id="6"/>
      <w:r w:rsidRPr="00680B2C">
        <w:rPr>
          <w:sz w:val="28"/>
          <w:szCs w:val="28"/>
        </w:rPr>
        <w:t>реализация мер, направленных на формирование нетерпимости к коррупционному поведению, неукоснительное соблюдение работниками Учреждения законодательства Российской Федерации</w:t>
      </w:r>
      <w:r>
        <w:rPr>
          <w:sz w:val="28"/>
          <w:szCs w:val="28"/>
        </w:rPr>
        <w:t>;</w:t>
      </w:r>
      <w:r w:rsidRPr="00680B2C">
        <w:rPr>
          <w:sz w:val="28"/>
          <w:szCs w:val="28"/>
        </w:rPr>
        <w:t xml:space="preserve"> </w:t>
      </w:r>
    </w:p>
    <w:p w:rsidR="00680B2C" w:rsidRPr="00680B2C" w:rsidRDefault="00680B2C" w:rsidP="00883497">
      <w:pPr>
        <w:numPr>
          <w:ilvl w:val="0"/>
          <w:numId w:val="11"/>
        </w:numPr>
        <w:ind w:firstLine="561"/>
        <w:jc w:val="both"/>
        <w:rPr>
          <w:sz w:val="28"/>
          <w:szCs w:val="28"/>
        </w:rPr>
      </w:pPr>
      <w:r w:rsidRPr="00680B2C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680B2C">
        <w:rPr>
          <w:sz w:val="28"/>
          <w:szCs w:val="28"/>
        </w:rPr>
        <w:t xml:space="preserve"> мер в области противодействия коррупции в Учреждении, разработка методов противодействия и профилактики коррупции; </w:t>
      </w:r>
    </w:p>
    <w:p w:rsidR="00680B2C" w:rsidRDefault="00680B2C" w:rsidP="00883497">
      <w:pPr>
        <w:numPr>
          <w:ilvl w:val="0"/>
          <w:numId w:val="11"/>
        </w:numPr>
        <w:ind w:firstLine="561"/>
        <w:jc w:val="both"/>
        <w:rPr>
          <w:sz w:val="28"/>
          <w:szCs w:val="28"/>
        </w:rPr>
      </w:pPr>
      <w:r w:rsidRPr="00680B2C">
        <w:rPr>
          <w:sz w:val="28"/>
          <w:szCs w:val="28"/>
        </w:rPr>
        <w:t>контроль за реализацией мероприятий в области противо</w:t>
      </w:r>
      <w:r>
        <w:rPr>
          <w:sz w:val="28"/>
          <w:szCs w:val="28"/>
        </w:rPr>
        <w:t>действия коррупции в учреждении;</w:t>
      </w:r>
    </w:p>
    <w:p w:rsidR="004E4B89" w:rsidRDefault="00680B2C" w:rsidP="00883497">
      <w:pPr>
        <w:numPr>
          <w:ilvl w:val="0"/>
          <w:numId w:val="11"/>
        </w:numPr>
        <w:ind w:firstLine="561"/>
        <w:jc w:val="both"/>
        <w:rPr>
          <w:sz w:val="28"/>
          <w:szCs w:val="28"/>
        </w:rPr>
      </w:pPr>
      <w:r w:rsidRPr="00680B2C">
        <w:rPr>
          <w:sz w:val="28"/>
          <w:szCs w:val="28"/>
        </w:rPr>
        <w:t xml:space="preserve"> </w:t>
      </w:r>
      <w:r w:rsidR="004E4B89" w:rsidRPr="00680B2C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4E4B89" w:rsidRPr="00680B2C">
        <w:rPr>
          <w:sz w:val="28"/>
          <w:szCs w:val="28"/>
        </w:rPr>
        <w:t xml:space="preserve"> соблюдения работниками </w:t>
      </w:r>
      <w:r w:rsidR="00394094" w:rsidRPr="00680B2C">
        <w:rPr>
          <w:sz w:val="28"/>
          <w:szCs w:val="28"/>
        </w:rPr>
        <w:t>Учреждения</w:t>
      </w:r>
      <w:r w:rsidR="004E4B89" w:rsidRPr="00680B2C">
        <w:rPr>
          <w:sz w:val="28"/>
          <w:szCs w:val="28"/>
        </w:rPr>
        <w:t xml:space="preserve"> требований о предотвращении или урегулировании конфликта интересов, а также исполнения ими обязанностей, установленных </w:t>
      </w:r>
      <w:hyperlink r:id="rId10" w:history="1">
        <w:r w:rsidR="004E4B89" w:rsidRPr="00680B2C">
          <w:rPr>
            <w:rStyle w:val="ab"/>
            <w:color w:val="000000" w:themeColor="text1"/>
            <w:sz w:val="28"/>
            <w:szCs w:val="28"/>
          </w:rPr>
          <w:t>Федеральным законом</w:t>
        </w:r>
      </w:hyperlink>
      <w:r w:rsidR="004E4B89" w:rsidRPr="00680B2C">
        <w:rPr>
          <w:sz w:val="28"/>
          <w:szCs w:val="28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 (или) требования об урегулировании конфликта интересов)</w:t>
      </w:r>
      <w:bookmarkEnd w:id="7"/>
      <w:r>
        <w:rPr>
          <w:sz w:val="28"/>
          <w:szCs w:val="28"/>
        </w:rPr>
        <w:t>.</w:t>
      </w:r>
    </w:p>
    <w:p w:rsidR="00680B2C" w:rsidRPr="00680B2C" w:rsidRDefault="00680B2C" w:rsidP="00883497">
      <w:pPr>
        <w:ind w:left="561"/>
        <w:jc w:val="both"/>
        <w:rPr>
          <w:sz w:val="28"/>
          <w:szCs w:val="28"/>
        </w:rPr>
      </w:pPr>
    </w:p>
    <w:p w:rsidR="00680B2C" w:rsidRDefault="00680B2C" w:rsidP="00FA3386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680B2C" w:rsidRDefault="00680B2C" w:rsidP="00883497">
      <w:pPr>
        <w:ind w:left="1080"/>
        <w:rPr>
          <w:sz w:val="28"/>
          <w:szCs w:val="28"/>
        </w:rPr>
      </w:pPr>
    </w:p>
    <w:p w:rsidR="00CF1DB6" w:rsidRPr="00CF1DB6" w:rsidRDefault="00CF1DB6" w:rsidP="00883497">
      <w:pPr>
        <w:ind w:right="329" w:firstLine="709"/>
        <w:rPr>
          <w:sz w:val="28"/>
          <w:szCs w:val="28"/>
        </w:rPr>
      </w:pPr>
      <w:r w:rsidRPr="00CF1DB6">
        <w:rPr>
          <w:sz w:val="28"/>
          <w:szCs w:val="28"/>
        </w:rPr>
        <w:t xml:space="preserve">Для осуществления своих целей и задач комиссия имеет право:  </w:t>
      </w:r>
    </w:p>
    <w:p w:rsidR="00CF1DB6" w:rsidRPr="00CF1DB6" w:rsidRDefault="00CF1DB6" w:rsidP="00883497">
      <w:pPr>
        <w:numPr>
          <w:ilvl w:val="0"/>
          <w:numId w:val="11"/>
        </w:numPr>
        <w:ind w:firstLine="559"/>
        <w:jc w:val="both"/>
        <w:rPr>
          <w:sz w:val="28"/>
          <w:szCs w:val="28"/>
        </w:rPr>
      </w:pPr>
      <w:r w:rsidRPr="00CF1DB6">
        <w:rPr>
          <w:sz w:val="28"/>
          <w:szCs w:val="28"/>
        </w:rPr>
        <w:t xml:space="preserve">определять методы противодействия коррупции, а также перечень проводимых в учреждении профилактических мероприятий; </w:t>
      </w:r>
    </w:p>
    <w:p w:rsidR="00CF1DB6" w:rsidRPr="00CF1DB6" w:rsidRDefault="00CF1DB6" w:rsidP="00883497">
      <w:pPr>
        <w:numPr>
          <w:ilvl w:val="0"/>
          <w:numId w:val="11"/>
        </w:numPr>
        <w:ind w:firstLine="559"/>
        <w:jc w:val="both"/>
        <w:rPr>
          <w:sz w:val="28"/>
          <w:szCs w:val="28"/>
        </w:rPr>
      </w:pPr>
      <w:r w:rsidRPr="00CF1DB6">
        <w:rPr>
          <w:sz w:val="28"/>
          <w:szCs w:val="28"/>
        </w:rPr>
        <w:t xml:space="preserve">запрашивать и получать в установленном порядке необходимую для деятельности комиссии информацию от руководителей структурных подразделений и отдельных работников Учреждения; </w:t>
      </w:r>
    </w:p>
    <w:p w:rsidR="00CF1DB6" w:rsidRPr="00CF1DB6" w:rsidRDefault="00CF1DB6" w:rsidP="00883497">
      <w:pPr>
        <w:numPr>
          <w:ilvl w:val="0"/>
          <w:numId w:val="11"/>
        </w:numPr>
        <w:ind w:firstLine="559"/>
        <w:jc w:val="both"/>
        <w:rPr>
          <w:sz w:val="28"/>
          <w:szCs w:val="28"/>
        </w:rPr>
      </w:pPr>
      <w:r w:rsidRPr="00CF1DB6">
        <w:rPr>
          <w:sz w:val="28"/>
          <w:szCs w:val="28"/>
        </w:rPr>
        <w:t xml:space="preserve">приглашать на свои заседания работников Учреждения для решения вопросов, относящихся к компетенции комиссии; </w:t>
      </w:r>
    </w:p>
    <w:p w:rsidR="00CF1DB6" w:rsidRPr="00CF1DB6" w:rsidRDefault="00CF1DB6" w:rsidP="00883497">
      <w:pPr>
        <w:numPr>
          <w:ilvl w:val="0"/>
          <w:numId w:val="11"/>
        </w:numPr>
        <w:ind w:firstLine="559"/>
        <w:jc w:val="both"/>
        <w:rPr>
          <w:sz w:val="28"/>
          <w:szCs w:val="28"/>
        </w:rPr>
      </w:pPr>
      <w:r w:rsidRPr="00CF1DB6">
        <w:rPr>
          <w:sz w:val="28"/>
          <w:szCs w:val="28"/>
        </w:rPr>
        <w:t xml:space="preserve">привлекать работников Учреждения для участия в работе комиссии: </w:t>
      </w:r>
    </w:p>
    <w:p w:rsidR="00CF1DB6" w:rsidRPr="00CF1DB6" w:rsidRDefault="00CF1DB6" w:rsidP="00883497">
      <w:pPr>
        <w:numPr>
          <w:ilvl w:val="0"/>
          <w:numId w:val="11"/>
        </w:numPr>
        <w:ind w:firstLine="559"/>
        <w:jc w:val="both"/>
        <w:rPr>
          <w:sz w:val="28"/>
          <w:szCs w:val="28"/>
        </w:rPr>
      </w:pPr>
      <w:r w:rsidRPr="00CF1DB6">
        <w:rPr>
          <w:sz w:val="28"/>
          <w:szCs w:val="28"/>
        </w:rPr>
        <w:t xml:space="preserve">создавать рабочие группы на постоянной и временной основе для проработки отдельных проблем в области противодействия коррупции. </w:t>
      </w:r>
    </w:p>
    <w:p w:rsidR="00680B2C" w:rsidRDefault="00680B2C" w:rsidP="00883497">
      <w:pPr>
        <w:ind w:left="1080"/>
        <w:rPr>
          <w:sz w:val="28"/>
          <w:szCs w:val="28"/>
        </w:rPr>
      </w:pPr>
    </w:p>
    <w:p w:rsidR="005A71ED" w:rsidRDefault="005A71ED" w:rsidP="00FA3386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5A71ED" w:rsidRPr="0029531F" w:rsidRDefault="005A71ED" w:rsidP="00883497">
      <w:pPr>
        <w:ind w:left="1080"/>
        <w:jc w:val="both"/>
        <w:rPr>
          <w:sz w:val="28"/>
          <w:szCs w:val="28"/>
        </w:rPr>
      </w:pPr>
    </w:p>
    <w:p w:rsidR="005A71ED" w:rsidRPr="002B75F8" w:rsidRDefault="005D21BB" w:rsidP="00883497">
      <w:pPr>
        <w:ind w:firstLine="709"/>
        <w:jc w:val="both"/>
        <w:rPr>
          <w:sz w:val="28"/>
          <w:szCs w:val="28"/>
        </w:rPr>
      </w:pPr>
      <w:bookmarkStart w:id="8" w:name="sub_106"/>
      <w:bookmarkEnd w:id="5"/>
      <w:r>
        <w:rPr>
          <w:sz w:val="28"/>
          <w:szCs w:val="28"/>
        </w:rPr>
        <w:t>4</w:t>
      </w:r>
      <w:r w:rsidR="005A71ED">
        <w:rPr>
          <w:sz w:val="28"/>
          <w:szCs w:val="28"/>
        </w:rPr>
        <w:t>.1.</w:t>
      </w:r>
      <w:r w:rsidR="005A71ED" w:rsidRPr="00FE0387">
        <w:rPr>
          <w:sz w:val="28"/>
          <w:szCs w:val="28"/>
        </w:rPr>
        <w:t xml:space="preserve"> </w:t>
      </w:r>
      <w:r w:rsidR="003C2EFC" w:rsidRPr="003C2EFC">
        <w:rPr>
          <w:sz w:val="28"/>
          <w:szCs w:val="28"/>
        </w:rPr>
        <w:t xml:space="preserve">Комиссия создается, ликвидируется, реорганизуется и переименовывается   приказом директора </w:t>
      </w:r>
      <w:r w:rsidR="003C2EFC">
        <w:rPr>
          <w:sz w:val="28"/>
          <w:szCs w:val="28"/>
        </w:rPr>
        <w:t>Учреждения</w:t>
      </w:r>
      <w:r w:rsidR="003C2EFC" w:rsidRPr="003C2EFC">
        <w:rPr>
          <w:sz w:val="28"/>
          <w:szCs w:val="28"/>
        </w:rPr>
        <w:t>.</w:t>
      </w:r>
      <w:r w:rsidR="003C2EFC">
        <w:rPr>
          <w:sz w:val="28"/>
          <w:szCs w:val="28"/>
        </w:rPr>
        <w:t xml:space="preserve"> </w:t>
      </w:r>
      <w:bookmarkEnd w:id="8"/>
      <w:r w:rsidR="005A71ED" w:rsidRPr="002B75F8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71ED" w:rsidRDefault="005D21BB" w:rsidP="00883497">
      <w:pPr>
        <w:ind w:firstLine="709"/>
        <w:jc w:val="both"/>
        <w:rPr>
          <w:sz w:val="28"/>
          <w:szCs w:val="28"/>
        </w:rPr>
      </w:pPr>
      <w:bookmarkStart w:id="9" w:name="sub_107"/>
      <w:r>
        <w:rPr>
          <w:sz w:val="28"/>
          <w:szCs w:val="28"/>
        </w:rPr>
        <w:t>4</w:t>
      </w:r>
      <w:r w:rsidR="005A71ED">
        <w:rPr>
          <w:sz w:val="28"/>
          <w:szCs w:val="28"/>
        </w:rPr>
        <w:t>.2</w:t>
      </w:r>
      <w:r w:rsidR="005A71ED" w:rsidRPr="00FE0387">
        <w:rPr>
          <w:sz w:val="28"/>
          <w:szCs w:val="28"/>
        </w:rPr>
        <w:t xml:space="preserve">. В состав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омиссии входят:</w:t>
      </w:r>
      <w:bookmarkStart w:id="10" w:name="sub_1071"/>
      <w:bookmarkEnd w:id="9"/>
      <w:r w:rsidR="005A71ED" w:rsidRPr="00FE0387">
        <w:rPr>
          <w:sz w:val="28"/>
          <w:szCs w:val="28"/>
        </w:rPr>
        <w:t xml:space="preserve"> председатель комиссии,</w:t>
      </w:r>
      <w:r w:rsidR="005A71ED">
        <w:rPr>
          <w:sz w:val="28"/>
          <w:szCs w:val="28"/>
        </w:rPr>
        <w:t xml:space="preserve"> </w:t>
      </w:r>
      <w:r w:rsidR="005D25B1">
        <w:rPr>
          <w:sz w:val="28"/>
          <w:szCs w:val="28"/>
        </w:rPr>
        <w:t>заместитель председателя комиссии</w:t>
      </w:r>
      <w:r w:rsidR="00EB4874">
        <w:rPr>
          <w:sz w:val="28"/>
          <w:szCs w:val="28"/>
        </w:rPr>
        <w:t xml:space="preserve">, </w:t>
      </w:r>
      <w:r w:rsidR="00CF1DB6">
        <w:rPr>
          <w:sz w:val="28"/>
          <w:szCs w:val="28"/>
        </w:rPr>
        <w:t>секретарь комиссии (</w:t>
      </w:r>
      <w:r w:rsidR="005A71ED">
        <w:rPr>
          <w:sz w:val="28"/>
          <w:szCs w:val="28"/>
        </w:rPr>
        <w:t>ответственн</w:t>
      </w:r>
      <w:r w:rsidR="00CF1DB6">
        <w:rPr>
          <w:sz w:val="28"/>
          <w:szCs w:val="28"/>
        </w:rPr>
        <w:t>ый</w:t>
      </w:r>
      <w:r w:rsidR="005A71ED">
        <w:rPr>
          <w:sz w:val="28"/>
          <w:szCs w:val="28"/>
        </w:rPr>
        <w:t xml:space="preserve"> за работу по профилактике корруп</w:t>
      </w:r>
      <w:r w:rsidR="00EB4874">
        <w:rPr>
          <w:sz w:val="28"/>
          <w:szCs w:val="28"/>
        </w:rPr>
        <w:t>ционных и иных правонарушений</w:t>
      </w:r>
      <w:r w:rsidR="00CF1DB6">
        <w:rPr>
          <w:sz w:val="28"/>
          <w:szCs w:val="28"/>
        </w:rPr>
        <w:t>)</w:t>
      </w:r>
      <w:r w:rsidR="00EB4874">
        <w:rPr>
          <w:sz w:val="28"/>
          <w:szCs w:val="28"/>
        </w:rPr>
        <w:t>,</w:t>
      </w:r>
      <w:r w:rsidR="005A71ED" w:rsidRPr="00FE0387">
        <w:rPr>
          <w:sz w:val="28"/>
          <w:szCs w:val="28"/>
        </w:rPr>
        <w:t xml:space="preserve"> </w:t>
      </w:r>
      <w:r w:rsidR="006E6255">
        <w:rPr>
          <w:sz w:val="28"/>
          <w:szCs w:val="28"/>
        </w:rPr>
        <w:t>члены комиссии</w:t>
      </w:r>
      <w:r w:rsidR="00514B39">
        <w:rPr>
          <w:sz w:val="28"/>
          <w:szCs w:val="28"/>
        </w:rPr>
        <w:t>.</w:t>
      </w:r>
    </w:p>
    <w:p w:rsidR="000F5ED8" w:rsidRDefault="005D21BB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ED8">
        <w:rPr>
          <w:sz w:val="28"/>
          <w:szCs w:val="28"/>
        </w:rPr>
        <w:t>.3. Председатель комиссии: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организует работу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>осуще</w:t>
      </w:r>
      <w:r>
        <w:rPr>
          <w:sz w:val="28"/>
        </w:rPr>
        <w:t>ствляет руководство деятельностью</w:t>
      </w:r>
      <w:r w:rsidRPr="000F5ED8">
        <w:rPr>
          <w:sz w:val="28"/>
        </w:rPr>
        <w:t xml:space="preserve">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lastRenderedPageBreak/>
        <w:t xml:space="preserve">созывает и проводит заседания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организует подготовку материалов к рассмотрению на заседаниях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дает членам комиссии поручения. </w:t>
      </w:r>
    </w:p>
    <w:p w:rsidR="000F5ED8" w:rsidRPr="000F5ED8" w:rsidRDefault="005D21BB" w:rsidP="00883497">
      <w:pPr>
        <w:ind w:firstLine="709"/>
        <w:rPr>
          <w:sz w:val="28"/>
        </w:rPr>
      </w:pPr>
      <w:r>
        <w:rPr>
          <w:sz w:val="28"/>
        </w:rPr>
        <w:t>4</w:t>
      </w:r>
      <w:r w:rsidR="000F5ED8" w:rsidRPr="000F5ED8">
        <w:rPr>
          <w:sz w:val="28"/>
        </w:rPr>
        <w:t xml:space="preserve">.4. Заместитель председателя комиссии: </w:t>
      </w:r>
    </w:p>
    <w:p w:rsid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выполняет функции председателя комиссии в его отсутствие;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выполняет поручения председателя комиссии. </w:t>
      </w:r>
    </w:p>
    <w:p w:rsidR="000F5ED8" w:rsidRPr="000F5ED8" w:rsidRDefault="005D21BB" w:rsidP="00883497">
      <w:pPr>
        <w:ind w:firstLine="709"/>
        <w:rPr>
          <w:sz w:val="28"/>
        </w:rPr>
      </w:pPr>
      <w:r>
        <w:rPr>
          <w:sz w:val="28"/>
        </w:rPr>
        <w:t>4</w:t>
      </w:r>
      <w:r w:rsidR="000F5ED8" w:rsidRPr="000F5ED8">
        <w:rPr>
          <w:sz w:val="28"/>
        </w:rPr>
        <w:t xml:space="preserve">.5. Секретарь комиссии: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готовит предложения о дате, времени и месте проведения заседания комиссии, о приглашении на заседание комиссии членов комиссии и иных лиц по поручению председателя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знакомит членов комиссии с материалами по вопросам, включенным в повестку дня заседания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отвечает за подготовку документов к заседаниям комиссии, учет поступивших служебных записок и других материалов;  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>ведет протокол заседания комиссии, подписывает его, осуществляет доведение копий протоколов заседаний комиссии до ее членов</w:t>
      </w:r>
      <w:r w:rsidR="005A4951">
        <w:rPr>
          <w:sz w:val="28"/>
        </w:rPr>
        <w:t>;</w:t>
      </w:r>
      <w:r w:rsidRPr="000F5ED8">
        <w:rPr>
          <w:sz w:val="28"/>
        </w:rPr>
        <w:t xml:space="preserve"> </w:t>
      </w:r>
      <w:r w:rsidRPr="000F5ED8">
        <w:rPr>
          <w:b/>
          <w:sz w:val="28"/>
        </w:rPr>
        <w:t xml:space="preserve">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осуществляет технический контроль за выполнением решений комиссии и поручений председателя комиссии; </w:t>
      </w:r>
    </w:p>
    <w:p w:rsidR="000F5ED8" w:rsidRPr="000F5ED8" w:rsidRDefault="000F5ED8" w:rsidP="00883497">
      <w:pPr>
        <w:numPr>
          <w:ilvl w:val="0"/>
          <w:numId w:val="14"/>
        </w:numPr>
        <w:ind w:left="0" w:firstLine="559"/>
        <w:jc w:val="both"/>
        <w:rPr>
          <w:sz w:val="28"/>
        </w:rPr>
      </w:pPr>
      <w:r w:rsidRPr="000F5ED8">
        <w:rPr>
          <w:sz w:val="28"/>
        </w:rPr>
        <w:t xml:space="preserve">выполняет иные </w:t>
      </w:r>
      <w:r w:rsidR="005A4951" w:rsidRPr="000F5ED8">
        <w:rPr>
          <w:sz w:val="28"/>
        </w:rPr>
        <w:t>поручения председателя</w:t>
      </w:r>
      <w:r w:rsidRPr="000F5ED8">
        <w:rPr>
          <w:sz w:val="28"/>
        </w:rPr>
        <w:t xml:space="preserve"> комиссии.  </w:t>
      </w:r>
    </w:p>
    <w:p w:rsidR="000F5ED8" w:rsidRPr="000F5ED8" w:rsidRDefault="005D21BB" w:rsidP="00883497">
      <w:pPr>
        <w:ind w:firstLine="709"/>
        <w:rPr>
          <w:sz w:val="28"/>
        </w:rPr>
      </w:pPr>
      <w:r>
        <w:rPr>
          <w:sz w:val="28"/>
        </w:rPr>
        <w:t>4</w:t>
      </w:r>
      <w:r w:rsidR="000F5ED8">
        <w:rPr>
          <w:sz w:val="28"/>
        </w:rPr>
        <w:t>.6.</w:t>
      </w:r>
      <w:r w:rsidR="000F5ED8" w:rsidRPr="000F5ED8">
        <w:rPr>
          <w:sz w:val="28"/>
        </w:rPr>
        <w:t xml:space="preserve"> Члены комиссии: </w:t>
      </w:r>
    </w:p>
    <w:p w:rsidR="000F5ED8" w:rsidRDefault="000F5ED8" w:rsidP="00883497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0F5ED8">
        <w:rPr>
          <w:sz w:val="28"/>
        </w:rPr>
        <w:t xml:space="preserve">вносят предложения по вопросам деятельности комиссии; </w:t>
      </w:r>
    </w:p>
    <w:p w:rsidR="00752A45" w:rsidRPr="00FC2C45" w:rsidRDefault="00FC2C45" w:rsidP="00883497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8215D">
        <w:rPr>
          <w:sz w:val="28"/>
          <w:szCs w:val="28"/>
        </w:rPr>
        <w:t>вносят предложения по формированию плана работы;</w:t>
      </w:r>
    </w:p>
    <w:p w:rsidR="00FC2C45" w:rsidRPr="0038215D" w:rsidRDefault="00FC2C45" w:rsidP="00883497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11" w:name="sub_1012"/>
      <w:bookmarkEnd w:id="10"/>
      <w:r w:rsidRPr="0038215D">
        <w:rPr>
          <w:sz w:val="28"/>
          <w:szCs w:val="28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FC2C45" w:rsidRPr="0038215D" w:rsidRDefault="00FC2C45" w:rsidP="00883497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8215D">
        <w:rPr>
          <w:sz w:val="28"/>
          <w:szCs w:val="28"/>
        </w:rPr>
        <w:t xml:space="preserve">в случае невозможности лично присутствовать на заседаниях Комиссии, вправе излагать свое мнение по рассматриваемым вопросам в письменном виде </w:t>
      </w:r>
      <w:r>
        <w:rPr>
          <w:sz w:val="28"/>
          <w:szCs w:val="28"/>
        </w:rPr>
        <w:t>(</w:t>
      </w:r>
      <w:r w:rsidRPr="0038215D">
        <w:rPr>
          <w:sz w:val="28"/>
          <w:szCs w:val="28"/>
        </w:rPr>
        <w:t>на имя председателя Комиссии</w:t>
      </w:r>
      <w:r>
        <w:rPr>
          <w:sz w:val="28"/>
          <w:szCs w:val="28"/>
        </w:rPr>
        <w:t>)</w:t>
      </w:r>
      <w:r w:rsidRPr="0038215D">
        <w:rPr>
          <w:sz w:val="28"/>
          <w:szCs w:val="28"/>
        </w:rPr>
        <w:t>, которое учитывается при принятии решения;</w:t>
      </w:r>
    </w:p>
    <w:p w:rsidR="00FC2C45" w:rsidRPr="0038215D" w:rsidRDefault="00FC2C45" w:rsidP="00883497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8215D">
        <w:rPr>
          <w:sz w:val="28"/>
          <w:szCs w:val="28"/>
        </w:rPr>
        <w:t>участвуют в реализации принятых Комиссией решений и полномочий</w:t>
      </w:r>
      <w:r w:rsidR="00883497">
        <w:rPr>
          <w:sz w:val="28"/>
          <w:szCs w:val="28"/>
        </w:rPr>
        <w:t>.</w:t>
      </w:r>
    </w:p>
    <w:p w:rsidR="005A71ED" w:rsidRPr="00FE0387" w:rsidRDefault="005D21BB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07">
        <w:rPr>
          <w:sz w:val="28"/>
          <w:szCs w:val="28"/>
        </w:rPr>
        <w:t>.7</w:t>
      </w:r>
      <w:r w:rsidR="005A71ED" w:rsidRPr="00FE0387">
        <w:rPr>
          <w:sz w:val="28"/>
          <w:szCs w:val="28"/>
        </w:rPr>
        <w:t xml:space="preserve">. В заседаниях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омиссии с правом совещательного голоса участвуют:</w:t>
      </w:r>
    </w:p>
    <w:p w:rsidR="005A71ED" w:rsidRPr="00FE0387" w:rsidRDefault="005A71ED" w:rsidP="00883497">
      <w:pPr>
        <w:ind w:firstLine="709"/>
        <w:jc w:val="both"/>
        <w:rPr>
          <w:sz w:val="28"/>
          <w:szCs w:val="28"/>
        </w:rPr>
      </w:pPr>
      <w:bookmarkStart w:id="12" w:name="sub_10121"/>
      <w:bookmarkEnd w:id="11"/>
      <w:r w:rsidRPr="00FE0387">
        <w:rPr>
          <w:sz w:val="28"/>
          <w:szCs w:val="28"/>
        </w:rPr>
        <w:t xml:space="preserve">а) непосредственный руководитель </w:t>
      </w:r>
      <w:r w:rsidR="00AE1830">
        <w:rPr>
          <w:sz w:val="28"/>
          <w:szCs w:val="28"/>
        </w:rPr>
        <w:t>работника</w:t>
      </w:r>
      <w:r w:rsidRPr="00FE0387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 два </w:t>
      </w:r>
      <w:r w:rsidR="0023197F">
        <w:rPr>
          <w:sz w:val="28"/>
          <w:szCs w:val="28"/>
        </w:rPr>
        <w:t>работника</w:t>
      </w:r>
      <w:r w:rsidRPr="00FE0387">
        <w:rPr>
          <w:sz w:val="28"/>
          <w:szCs w:val="28"/>
        </w:rPr>
        <w:t xml:space="preserve">, замещающих в </w:t>
      </w:r>
      <w:r w:rsidR="0023197F">
        <w:rPr>
          <w:sz w:val="28"/>
          <w:szCs w:val="28"/>
        </w:rPr>
        <w:t>Учреждении</w:t>
      </w:r>
      <w:r w:rsidRPr="00FE0387">
        <w:rPr>
          <w:sz w:val="28"/>
          <w:szCs w:val="28"/>
        </w:rPr>
        <w:t xml:space="preserve"> </w:t>
      </w:r>
      <w:r w:rsidR="006928C3" w:rsidRPr="00FE0387">
        <w:rPr>
          <w:sz w:val="28"/>
          <w:szCs w:val="28"/>
        </w:rPr>
        <w:t>должности</w:t>
      </w:r>
      <w:r w:rsidR="006928C3">
        <w:rPr>
          <w:sz w:val="28"/>
          <w:szCs w:val="28"/>
        </w:rPr>
        <w:t>,</w:t>
      </w:r>
      <w:r w:rsidR="006928C3" w:rsidRPr="00FE0387"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>аналогичные</w:t>
      </w:r>
      <w:r w:rsidR="006928C3">
        <w:rPr>
          <w:sz w:val="28"/>
          <w:szCs w:val="28"/>
        </w:rPr>
        <w:t xml:space="preserve"> должности</w:t>
      </w:r>
      <w:r w:rsidRPr="00FE0387">
        <w:rPr>
          <w:sz w:val="28"/>
          <w:szCs w:val="28"/>
        </w:rPr>
        <w:t xml:space="preserve"> </w:t>
      </w:r>
      <w:r w:rsidR="0023197F">
        <w:rPr>
          <w:sz w:val="28"/>
          <w:szCs w:val="28"/>
        </w:rPr>
        <w:t>работник</w:t>
      </w:r>
      <w:r w:rsidR="006928C3">
        <w:rPr>
          <w:sz w:val="28"/>
          <w:szCs w:val="28"/>
        </w:rPr>
        <w:t>а</w:t>
      </w:r>
      <w:r w:rsidRPr="00FE0387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омиссией рассматривается этот вопрос;</w:t>
      </w:r>
    </w:p>
    <w:p w:rsidR="0023197F" w:rsidRDefault="005A71ED" w:rsidP="00883497">
      <w:pPr>
        <w:ind w:firstLine="709"/>
        <w:jc w:val="both"/>
        <w:rPr>
          <w:sz w:val="28"/>
          <w:szCs w:val="28"/>
        </w:rPr>
      </w:pPr>
      <w:bookmarkStart w:id="13" w:name="sub_10122"/>
      <w:bookmarkEnd w:id="12"/>
      <w:r w:rsidRPr="00FE0387">
        <w:rPr>
          <w:sz w:val="28"/>
          <w:szCs w:val="28"/>
        </w:rPr>
        <w:t>б) другие</w:t>
      </w:r>
      <w:r w:rsidR="0023197F">
        <w:rPr>
          <w:sz w:val="28"/>
          <w:szCs w:val="28"/>
        </w:rPr>
        <w:t xml:space="preserve"> работники и </w:t>
      </w:r>
      <w:r w:rsidRPr="00FE0387">
        <w:rPr>
          <w:sz w:val="28"/>
          <w:szCs w:val="28"/>
        </w:rPr>
        <w:t xml:space="preserve"> специалисты</w:t>
      </w:r>
      <w:r w:rsidR="0023197F" w:rsidRPr="0023197F">
        <w:rPr>
          <w:sz w:val="28"/>
          <w:szCs w:val="28"/>
        </w:rPr>
        <w:t xml:space="preserve"> </w:t>
      </w:r>
      <w:r w:rsidR="0023197F">
        <w:rPr>
          <w:sz w:val="28"/>
          <w:szCs w:val="28"/>
        </w:rPr>
        <w:t>Учреждения</w:t>
      </w:r>
      <w:r w:rsidRPr="00FE0387">
        <w:rPr>
          <w:sz w:val="28"/>
          <w:szCs w:val="28"/>
        </w:rPr>
        <w:t>, которые могут дать пояснения по вопросам</w:t>
      </w:r>
      <w:r w:rsidR="0023197F">
        <w:rPr>
          <w:sz w:val="28"/>
          <w:szCs w:val="28"/>
        </w:rPr>
        <w:t>,</w:t>
      </w:r>
      <w:r w:rsidRPr="00FE0387">
        <w:rPr>
          <w:sz w:val="28"/>
          <w:szCs w:val="28"/>
        </w:rPr>
        <w:t xml:space="preserve"> рассматриваемым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омиссией; </w:t>
      </w:r>
    </w:p>
    <w:p w:rsidR="0023197F" w:rsidRDefault="0023197F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A71ED" w:rsidRPr="00FE0387">
        <w:rPr>
          <w:sz w:val="28"/>
          <w:szCs w:val="28"/>
        </w:rPr>
        <w:t xml:space="preserve">должностные лица других государственных органов, </w:t>
      </w:r>
      <w:r>
        <w:rPr>
          <w:sz w:val="28"/>
          <w:szCs w:val="28"/>
        </w:rPr>
        <w:t>органов местного самоуправления,</w:t>
      </w:r>
      <w:r w:rsidR="005A71ED" w:rsidRPr="00FE0387">
        <w:rPr>
          <w:sz w:val="28"/>
          <w:szCs w:val="28"/>
        </w:rPr>
        <w:t xml:space="preserve"> представители заинтересованных организаций; </w:t>
      </w:r>
    </w:p>
    <w:p w:rsidR="005A71ED" w:rsidRDefault="0023197F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71ED" w:rsidRPr="00FE038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работника</w:t>
      </w:r>
      <w:r w:rsidR="005A71ED" w:rsidRPr="00FE0387">
        <w:rPr>
          <w:sz w:val="28"/>
          <w:szCs w:val="28"/>
        </w:rPr>
        <w:t xml:space="preserve">, в отношении которого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омиссией рассматривается вопрос о соблюдении требований к служебному поведению и (или) требований об урегу</w:t>
      </w:r>
      <w:r w:rsidR="00A10D45">
        <w:rPr>
          <w:sz w:val="28"/>
          <w:szCs w:val="28"/>
        </w:rPr>
        <w:t xml:space="preserve">лировании конфликта интересов, </w:t>
      </w:r>
      <w:r w:rsidR="005A71ED" w:rsidRPr="00FE0387">
        <w:rPr>
          <w:sz w:val="28"/>
          <w:szCs w:val="28"/>
        </w:rPr>
        <w:t xml:space="preserve">по решению председателя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омиссии</w:t>
      </w:r>
      <w:r w:rsidR="00A10D45">
        <w:rPr>
          <w:sz w:val="28"/>
          <w:szCs w:val="28"/>
        </w:rPr>
        <w:t>,</w:t>
      </w:r>
      <w:r w:rsidR="005A71ED" w:rsidRPr="00FE0387">
        <w:rPr>
          <w:sz w:val="28"/>
          <w:szCs w:val="28"/>
        </w:rPr>
        <w:t xml:space="preserve"> на основании ходатайства </w:t>
      </w:r>
      <w:r>
        <w:rPr>
          <w:sz w:val="28"/>
          <w:szCs w:val="28"/>
        </w:rPr>
        <w:t>работника</w:t>
      </w:r>
      <w:r w:rsidR="005A71ED" w:rsidRPr="00FE0387">
        <w:rPr>
          <w:sz w:val="28"/>
          <w:szCs w:val="28"/>
        </w:rPr>
        <w:t xml:space="preserve">, в отношении которого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 xml:space="preserve">омиссией рассматривается этот вопрос, или любого члена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омиссии.</w:t>
      </w:r>
    </w:p>
    <w:p w:rsidR="00640E93" w:rsidRPr="00FE0387" w:rsidRDefault="00640E93" w:rsidP="00883497">
      <w:pPr>
        <w:ind w:firstLine="709"/>
        <w:jc w:val="both"/>
        <w:rPr>
          <w:sz w:val="28"/>
          <w:szCs w:val="28"/>
        </w:rPr>
      </w:pPr>
    </w:p>
    <w:p w:rsidR="005A71ED" w:rsidRDefault="005A71ED" w:rsidP="00FA3386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14" w:name="sub_1014"/>
      <w:bookmarkEnd w:id="13"/>
      <w:r>
        <w:rPr>
          <w:sz w:val="28"/>
          <w:szCs w:val="28"/>
        </w:rPr>
        <w:t>Порядок работы Комиссии</w:t>
      </w:r>
    </w:p>
    <w:p w:rsidR="005A71ED" w:rsidRPr="007131D9" w:rsidRDefault="005A71ED" w:rsidP="00883497">
      <w:pPr>
        <w:ind w:left="1080"/>
        <w:jc w:val="both"/>
        <w:rPr>
          <w:sz w:val="28"/>
          <w:szCs w:val="28"/>
        </w:rPr>
      </w:pPr>
    </w:p>
    <w:p w:rsidR="00C17ECE" w:rsidRDefault="00C17ECE" w:rsidP="00883497">
      <w:pPr>
        <w:pStyle w:val="af0"/>
        <w:numPr>
          <w:ilvl w:val="1"/>
          <w:numId w:val="13"/>
        </w:numPr>
        <w:jc w:val="both"/>
        <w:rPr>
          <w:sz w:val="28"/>
          <w:szCs w:val="28"/>
        </w:rPr>
      </w:pPr>
      <w:bookmarkStart w:id="15" w:name="sub_1015"/>
      <w:bookmarkEnd w:id="14"/>
      <w:r w:rsidRPr="00C17EC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C17ECE">
        <w:rPr>
          <w:sz w:val="28"/>
          <w:szCs w:val="28"/>
        </w:rPr>
        <w:t>омиссии проводятся ежеквартально</w:t>
      </w:r>
      <w:r>
        <w:rPr>
          <w:sz w:val="28"/>
          <w:szCs w:val="28"/>
        </w:rPr>
        <w:t>.</w:t>
      </w:r>
    </w:p>
    <w:p w:rsidR="0092175D" w:rsidRDefault="00640E93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FE038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sz w:val="28"/>
          <w:szCs w:val="28"/>
        </w:rPr>
        <w:t>2/3</w:t>
      </w:r>
      <w:r w:rsidRPr="00FE0387">
        <w:rPr>
          <w:sz w:val="28"/>
          <w:szCs w:val="28"/>
        </w:rPr>
        <w:t xml:space="preserve"> от общего числа членов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640E93" w:rsidRDefault="00640E93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40E9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640E93">
        <w:rPr>
          <w:sz w:val="28"/>
          <w:szCs w:val="28"/>
        </w:rPr>
        <w:t>омиссии принимаются простым большинством голосов присутствующих на заседании членов комиссии.</w:t>
      </w:r>
    </w:p>
    <w:p w:rsidR="00640E93" w:rsidRDefault="00640E93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40E9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640E9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40E93">
        <w:rPr>
          <w:sz w:val="28"/>
          <w:szCs w:val="28"/>
        </w:rPr>
        <w:t>омиссии оформля</w:t>
      </w:r>
      <w:r>
        <w:rPr>
          <w:sz w:val="28"/>
          <w:szCs w:val="28"/>
        </w:rPr>
        <w:t>е</w:t>
      </w:r>
      <w:r w:rsidRPr="00640E93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640E93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640E93">
        <w:rPr>
          <w:sz w:val="28"/>
          <w:szCs w:val="28"/>
        </w:rPr>
        <w:t xml:space="preserve"> подписывают председатель комиссии, заместитель председателя комиссии, секретарь комиссии, члены комиссии, принявшие участие в заседании и вступа</w:t>
      </w:r>
      <w:r>
        <w:rPr>
          <w:sz w:val="28"/>
          <w:szCs w:val="28"/>
        </w:rPr>
        <w:t>е</w:t>
      </w:r>
      <w:r w:rsidRPr="00640E93">
        <w:rPr>
          <w:sz w:val="28"/>
          <w:szCs w:val="28"/>
        </w:rPr>
        <w:t>т в силу немедленно после подписани</w:t>
      </w:r>
      <w:r>
        <w:rPr>
          <w:sz w:val="28"/>
          <w:szCs w:val="28"/>
        </w:rPr>
        <w:t>я</w:t>
      </w:r>
      <w:r w:rsidRPr="00640E93">
        <w:rPr>
          <w:sz w:val="28"/>
          <w:szCs w:val="28"/>
        </w:rPr>
        <w:t xml:space="preserve"> их председателем комиссии. В необходимых случаях решения комиссии могут быть оформлены как приказ директора.</w:t>
      </w:r>
    </w:p>
    <w:p w:rsidR="000759EC" w:rsidRP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16" w:name="sub_1030"/>
      <w:r w:rsidRPr="000759EC">
        <w:rPr>
          <w:sz w:val="28"/>
          <w:szCs w:val="28"/>
        </w:rPr>
        <w:t>В протоколе заседания Комиссии указываются: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17" w:name="sub_10301"/>
      <w:bookmarkEnd w:id="16"/>
      <w:r w:rsidRPr="00FE0387">
        <w:rPr>
          <w:sz w:val="28"/>
          <w:szCs w:val="28"/>
        </w:rPr>
        <w:t xml:space="preserve">а) дата заседания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омиссии, фамилии, имена, отчества членов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омиссии и других лиц, присутствующих на заседании;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18" w:name="sub_10302"/>
      <w:bookmarkEnd w:id="17"/>
      <w:r w:rsidRPr="00FE0387">
        <w:rPr>
          <w:sz w:val="28"/>
          <w:szCs w:val="28"/>
        </w:rPr>
        <w:t>б) формулировка каждого и</w:t>
      </w:r>
      <w:r>
        <w:rPr>
          <w:sz w:val="28"/>
          <w:szCs w:val="28"/>
        </w:rPr>
        <w:t>з рассматриваемых на заседании К</w:t>
      </w:r>
      <w:r w:rsidRPr="00FE0387">
        <w:rPr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sz w:val="28"/>
          <w:szCs w:val="28"/>
        </w:rPr>
        <w:t>работника</w:t>
      </w:r>
      <w:r w:rsidRPr="00FE0387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19" w:name="sub_10303"/>
      <w:bookmarkEnd w:id="18"/>
      <w:r w:rsidRPr="00FE0387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работнику</w:t>
      </w:r>
      <w:r w:rsidRPr="00FE0387">
        <w:rPr>
          <w:sz w:val="28"/>
          <w:szCs w:val="28"/>
        </w:rPr>
        <w:t xml:space="preserve"> претензии, материалы, на которых они основываются;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20" w:name="sub_10304"/>
      <w:bookmarkEnd w:id="19"/>
      <w:r w:rsidRPr="00FE0387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работника</w:t>
      </w:r>
      <w:r w:rsidRPr="00FE0387">
        <w:rPr>
          <w:sz w:val="28"/>
          <w:szCs w:val="28"/>
        </w:rPr>
        <w:t xml:space="preserve"> и других лиц по существу предъявляемых претензий;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21" w:name="sub_10305"/>
      <w:bookmarkEnd w:id="20"/>
      <w:r w:rsidRPr="00FE038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22" w:name="sub_10306"/>
      <w:bookmarkEnd w:id="21"/>
      <w:r w:rsidRPr="00FE0387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омиссии, дата поступления информации в </w:t>
      </w:r>
      <w:r>
        <w:rPr>
          <w:sz w:val="28"/>
          <w:szCs w:val="28"/>
        </w:rPr>
        <w:t>Учреждение;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23" w:name="sub_10307"/>
      <w:bookmarkEnd w:id="22"/>
      <w:r w:rsidRPr="00FE0387">
        <w:rPr>
          <w:sz w:val="28"/>
          <w:szCs w:val="28"/>
        </w:rPr>
        <w:t>ж) другие сведения;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24" w:name="sub_10308"/>
      <w:bookmarkEnd w:id="23"/>
      <w:r w:rsidRPr="00FE0387">
        <w:rPr>
          <w:sz w:val="28"/>
          <w:szCs w:val="28"/>
        </w:rPr>
        <w:t>з) результаты голосования;</w:t>
      </w:r>
    </w:p>
    <w:p w:rsidR="000759EC" w:rsidRPr="00FE0387" w:rsidRDefault="000759EC" w:rsidP="00883497">
      <w:pPr>
        <w:ind w:firstLine="709"/>
        <w:jc w:val="both"/>
        <w:rPr>
          <w:sz w:val="28"/>
          <w:szCs w:val="28"/>
        </w:rPr>
      </w:pPr>
      <w:bookmarkStart w:id="25" w:name="sub_10309"/>
      <w:bookmarkEnd w:id="24"/>
      <w:r w:rsidRPr="00FE0387">
        <w:rPr>
          <w:sz w:val="28"/>
          <w:szCs w:val="28"/>
        </w:rPr>
        <w:t>и) решение и обоснование его принятия.</w:t>
      </w:r>
    </w:p>
    <w:bookmarkEnd w:id="25"/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FE0387">
        <w:rPr>
          <w:sz w:val="28"/>
          <w:szCs w:val="28"/>
        </w:rPr>
        <w:t xml:space="preserve">Для исполнения решений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 могут быть подготовлены проекты нормативных правовых актов </w:t>
      </w:r>
      <w:r>
        <w:rPr>
          <w:sz w:val="28"/>
          <w:szCs w:val="28"/>
        </w:rPr>
        <w:t>Учреждения</w:t>
      </w:r>
      <w:r w:rsidRPr="00FE0387">
        <w:rPr>
          <w:sz w:val="28"/>
          <w:szCs w:val="28"/>
        </w:rPr>
        <w:t>, которые в установленном порядке пред</w:t>
      </w:r>
      <w:r w:rsidR="00F869D0">
        <w:rPr>
          <w:sz w:val="28"/>
          <w:szCs w:val="28"/>
        </w:rPr>
        <w:t>о</w:t>
      </w:r>
      <w:r w:rsidRPr="00FE0387">
        <w:rPr>
          <w:sz w:val="28"/>
          <w:szCs w:val="28"/>
        </w:rPr>
        <w:t xml:space="preserve">ставляются на рассмотрение </w:t>
      </w:r>
      <w:r>
        <w:rPr>
          <w:sz w:val="28"/>
          <w:szCs w:val="28"/>
        </w:rPr>
        <w:t>директору</w:t>
      </w:r>
      <w:r w:rsidRPr="00FE0387">
        <w:rPr>
          <w:sz w:val="28"/>
          <w:szCs w:val="28"/>
        </w:rPr>
        <w:t>.</w:t>
      </w:r>
    </w:p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26" w:name="sub_10031"/>
      <w:r w:rsidRPr="000759EC">
        <w:rPr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27" w:name="sub_10032"/>
      <w:bookmarkEnd w:id="26"/>
      <w:r w:rsidRPr="000759EC">
        <w:rPr>
          <w:sz w:val="28"/>
          <w:szCs w:val="28"/>
        </w:rPr>
        <w:t>Копии протокола заседания Комиссии в 7-дневный срок со дня заседания направляются директору, полностью или в виде выписок из него - работнику, а также по решению Комиссии - иным заинтересованным лицам.</w:t>
      </w:r>
    </w:p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28" w:name="sub_1033"/>
      <w:bookmarkEnd w:id="27"/>
      <w:r w:rsidRPr="000759EC">
        <w:rPr>
          <w:sz w:val="28"/>
          <w:szCs w:val="28"/>
        </w:rPr>
        <w:t xml:space="preserve">Директор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</w:t>
      </w:r>
      <w:r w:rsidRPr="000759EC">
        <w:rPr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директора оглашается на ближайшем заседании Комиссии и принимается к сведению без обсуждения.</w:t>
      </w:r>
    </w:p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29" w:name="sub_1034"/>
      <w:bookmarkEnd w:id="28"/>
      <w:r w:rsidRPr="000759EC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работника</w:t>
      </w:r>
      <w:r w:rsidR="00F869D0">
        <w:rPr>
          <w:sz w:val="28"/>
          <w:szCs w:val="28"/>
        </w:rPr>
        <w:t>,</w:t>
      </w:r>
      <w:r w:rsidRPr="000759EC">
        <w:rPr>
          <w:sz w:val="28"/>
          <w:szCs w:val="28"/>
        </w:rPr>
        <w:t xml:space="preserve"> информация об этом пред</w:t>
      </w:r>
      <w:r w:rsidR="00F869D0">
        <w:rPr>
          <w:sz w:val="28"/>
          <w:szCs w:val="28"/>
        </w:rPr>
        <w:t>о</w:t>
      </w:r>
      <w:r w:rsidRPr="000759EC">
        <w:rPr>
          <w:sz w:val="28"/>
          <w:szCs w:val="28"/>
        </w:rPr>
        <w:t>ставляется директору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30" w:name="sub_1035"/>
      <w:bookmarkEnd w:id="29"/>
      <w:r w:rsidRPr="000759EC">
        <w:rPr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F869D0">
        <w:rPr>
          <w:sz w:val="28"/>
          <w:szCs w:val="28"/>
        </w:rPr>
        <w:t>я</w:t>
      </w:r>
      <w:r w:rsidRPr="000759EC">
        <w:rPr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bookmarkStart w:id="31" w:name="sub_1036"/>
      <w:bookmarkEnd w:id="30"/>
      <w:r w:rsidRPr="000759EC">
        <w:rPr>
          <w:sz w:val="28"/>
          <w:szCs w:val="28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 (или) требований об урегулировании конфликта интересов.</w:t>
      </w:r>
    </w:p>
    <w:bookmarkEnd w:id="31"/>
    <w:p w:rsidR="000759EC" w:rsidRPr="000759EC" w:rsidRDefault="000759EC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759EC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</w:t>
      </w:r>
      <w:r w:rsidR="00F869D0">
        <w:rPr>
          <w:sz w:val="28"/>
          <w:szCs w:val="28"/>
        </w:rPr>
        <w:t>о</w:t>
      </w:r>
      <w:r w:rsidRPr="000759EC">
        <w:rPr>
          <w:sz w:val="28"/>
          <w:szCs w:val="28"/>
        </w:rPr>
        <w:t>ставляемыми для обсуждения на заседании Комиссии, осуществляются ответственным за работу по профилактике коррупционных и иных правонарушений.</w:t>
      </w:r>
    </w:p>
    <w:p w:rsidR="005A71ED" w:rsidRPr="00C17ECE" w:rsidRDefault="00C17ECE" w:rsidP="00883497">
      <w:pPr>
        <w:pStyle w:val="af0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о</w:t>
      </w:r>
      <w:r w:rsidR="005A71ED" w:rsidRPr="00C17ECE">
        <w:rPr>
          <w:sz w:val="28"/>
          <w:szCs w:val="28"/>
        </w:rPr>
        <w:t>снованиями для проведения заседания Комиссии являются:</w:t>
      </w:r>
    </w:p>
    <w:p w:rsidR="005A71ED" w:rsidRPr="00FE0387" w:rsidRDefault="00A370CF" w:rsidP="00883497">
      <w:pPr>
        <w:ind w:firstLine="709"/>
        <w:jc w:val="both"/>
        <w:rPr>
          <w:sz w:val="28"/>
          <w:szCs w:val="28"/>
        </w:rPr>
      </w:pPr>
      <w:bookmarkStart w:id="32" w:name="sub_10152"/>
      <w:bookmarkEnd w:id="15"/>
      <w:r>
        <w:rPr>
          <w:sz w:val="28"/>
          <w:szCs w:val="28"/>
        </w:rPr>
        <w:t>а</w:t>
      </w:r>
      <w:r w:rsidR="003511D0">
        <w:rPr>
          <w:sz w:val="28"/>
          <w:szCs w:val="28"/>
        </w:rPr>
        <w:t>) информация поступившая</w:t>
      </w:r>
      <w:r w:rsidR="005A71ED" w:rsidRPr="00FE0387">
        <w:rPr>
          <w:sz w:val="28"/>
          <w:szCs w:val="28"/>
        </w:rPr>
        <w:t xml:space="preserve"> </w:t>
      </w:r>
      <w:r w:rsidR="003511D0" w:rsidRPr="00FE0387">
        <w:rPr>
          <w:sz w:val="28"/>
          <w:szCs w:val="28"/>
        </w:rPr>
        <w:t xml:space="preserve">в </w:t>
      </w:r>
      <w:r w:rsidR="003511D0">
        <w:rPr>
          <w:sz w:val="28"/>
          <w:szCs w:val="28"/>
        </w:rPr>
        <w:t>установленном порядке</w:t>
      </w:r>
      <w:r w:rsidR="003511D0" w:rsidRPr="00FE0387">
        <w:rPr>
          <w:sz w:val="28"/>
          <w:szCs w:val="28"/>
        </w:rPr>
        <w:t xml:space="preserve"> </w:t>
      </w:r>
      <w:r w:rsidR="005A71ED" w:rsidRPr="00FE0387">
        <w:rPr>
          <w:sz w:val="28"/>
          <w:szCs w:val="28"/>
        </w:rPr>
        <w:t>ответственному</w:t>
      </w:r>
      <w:r w:rsidR="005A71ED">
        <w:rPr>
          <w:sz w:val="28"/>
          <w:szCs w:val="28"/>
        </w:rPr>
        <w:t xml:space="preserve"> </w:t>
      </w:r>
      <w:r w:rsidR="005A71ED" w:rsidRPr="00FE0387">
        <w:rPr>
          <w:sz w:val="28"/>
          <w:szCs w:val="28"/>
        </w:rPr>
        <w:t>за работу по профилактике корр</w:t>
      </w:r>
      <w:r w:rsidR="003511D0">
        <w:rPr>
          <w:sz w:val="28"/>
          <w:szCs w:val="28"/>
        </w:rPr>
        <w:t>упционных и иных правонарушений;</w:t>
      </w:r>
    </w:p>
    <w:p w:rsidR="005A71ED" w:rsidRPr="006152AA" w:rsidRDefault="00A370CF" w:rsidP="00883497">
      <w:pPr>
        <w:ind w:firstLine="709"/>
        <w:jc w:val="both"/>
        <w:rPr>
          <w:sz w:val="28"/>
          <w:szCs w:val="28"/>
        </w:rPr>
      </w:pPr>
      <w:bookmarkStart w:id="33" w:name="sub_101522"/>
      <w:bookmarkEnd w:id="32"/>
      <w:r>
        <w:rPr>
          <w:sz w:val="28"/>
          <w:szCs w:val="28"/>
        </w:rPr>
        <w:t>б</w:t>
      </w:r>
      <w:r w:rsidR="003511D0" w:rsidRPr="00FE0387">
        <w:rPr>
          <w:sz w:val="28"/>
          <w:szCs w:val="28"/>
        </w:rPr>
        <w:t xml:space="preserve">) </w:t>
      </w:r>
      <w:bookmarkStart w:id="34" w:name="sub_101523"/>
      <w:bookmarkStart w:id="35" w:name="sub_101625"/>
      <w:bookmarkEnd w:id="33"/>
      <w:r w:rsidR="005A71ED" w:rsidRPr="006152AA">
        <w:rPr>
          <w:sz w:val="28"/>
          <w:szCs w:val="28"/>
        </w:rPr>
        <w:t xml:space="preserve">уведомление </w:t>
      </w:r>
      <w:r w:rsidR="003511D0">
        <w:rPr>
          <w:sz w:val="28"/>
          <w:szCs w:val="28"/>
        </w:rPr>
        <w:t>работника</w:t>
      </w:r>
      <w:r w:rsidR="005A71ED" w:rsidRPr="006152A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71ED" w:rsidRPr="00FE0387" w:rsidRDefault="00A370CF" w:rsidP="00883497">
      <w:pPr>
        <w:ind w:firstLine="709"/>
        <w:jc w:val="both"/>
        <w:rPr>
          <w:sz w:val="28"/>
          <w:szCs w:val="28"/>
        </w:rPr>
      </w:pPr>
      <w:bookmarkStart w:id="36" w:name="sub_10153"/>
      <w:bookmarkEnd w:id="34"/>
      <w:bookmarkEnd w:id="35"/>
      <w:r>
        <w:rPr>
          <w:sz w:val="28"/>
          <w:szCs w:val="28"/>
        </w:rPr>
        <w:t>в</w:t>
      </w:r>
      <w:r w:rsidR="003511D0" w:rsidRPr="00FE0387">
        <w:rPr>
          <w:sz w:val="28"/>
          <w:szCs w:val="28"/>
        </w:rPr>
        <w:t xml:space="preserve">) </w:t>
      </w:r>
      <w:r w:rsidR="005A71ED" w:rsidRPr="00FE0387">
        <w:rPr>
          <w:sz w:val="28"/>
          <w:szCs w:val="28"/>
        </w:rPr>
        <w:t xml:space="preserve">представление </w:t>
      </w:r>
      <w:r w:rsidR="003511D0">
        <w:rPr>
          <w:sz w:val="28"/>
          <w:szCs w:val="28"/>
        </w:rPr>
        <w:t>директора</w:t>
      </w:r>
      <w:r w:rsidR="005A71ED" w:rsidRPr="00FE0387">
        <w:rPr>
          <w:sz w:val="28"/>
          <w:szCs w:val="28"/>
        </w:rPr>
        <w:t xml:space="preserve"> или любого члена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 xml:space="preserve">омиссии, касающееся обеспечения соблюдения </w:t>
      </w:r>
      <w:r w:rsidR="003511D0">
        <w:rPr>
          <w:sz w:val="28"/>
          <w:szCs w:val="28"/>
        </w:rPr>
        <w:t>работником</w:t>
      </w:r>
      <w:r w:rsidR="005A71ED" w:rsidRPr="00FE0387">
        <w:rPr>
          <w:sz w:val="28"/>
          <w:szCs w:val="28"/>
        </w:rPr>
        <w:t xml:space="preserve"> требований к служебному поведению и (или) требований об уре</w:t>
      </w:r>
      <w:r w:rsidR="00C17ECE">
        <w:rPr>
          <w:sz w:val="28"/>
          <w:szCs w:val="28"/>
        </w:rPr>
        <w:t>гулировании конфликта интересов</w:t>
      </w:r>
      <w:r w:rsidR="008A1F14">
        <w:rPr>
          <w:sz w:val="28"/>
          <w:szCs w:val="28"/>
        </w:rPr>
        <w:t>.</w:t>
      </w:r>
    </w:p>
    <w:p w:rsidR="005A71ED" w:rsidRPr="001B609B" w:rsidRDefault="00A10D45" w:rsidP="00883497">
      <w:pPr>
        <w:ind w:firstLine="709"/>
        <w:jc w:val="both"/>
        <w:rPr>
          <w:sz w:val="28"/>
          <w:szCs w:val="28"/>
        </w:rPr>
      </w:pPr>
      <w:bookmarkStart w:id="37" w:name="sub_1016"/>
      <w:bookmarkEnd w:id="36"/>
      <w:r>
        <w:rPr>
          <w:sz w:val="28"/>
          <w:szCs w:val="28"/>
        </w:rPr>
        <w:t>5</w:t>
      </w:r>
      <w:r w:rsidR="003E1C84">
        <w:rPr>
          <w:sz w:val="28"/>
          <w:szCs w:val="28"/>
        </w:rPr>
        <w:t>.</w:t>
      </w:r>
      <w:r w:rsidR="000759EC">
        <w:rPr>
          <w:sz w:val="28"/>
          <w:szCs w:val="28"/>
        </w:rPr>
        <w:t>15</w:t>
      </w:r>
      <w:r w:rsidR="005A71ED">
        <w:rPr>
          <w:sz w:val="28"/>
          <w:szCs w:val="28"/>
        </w:rPr>
        <w:t>.</w:t>
      </w:r>
      <w:r w:rsidR="005A71ED" w:rsidRPr="006152AA">
        <w:rPr>
          <w:sz w:val="28"/>
          <w:szCs w:val="28"/>
        </w:rPr>
        <w:t xml:space="preserve"> Уведомление, указанное в</w:t>
      </w:r>
      <w:r w:rsidR="003E1C84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5</w:t>
      </w:r>
      <w:r w:rsidR="003E1C84">
        <w:rPr>
          <w:sz w:val="28"/>
          <w:szCs w:val="28"/>
        </w:rPr>
        <w:t>.</w:t>
      </w:r>
      <w:r w:rsidR="000759EC">
        <w:rPr>
          <w:sz w:val="28"/>
          <w:szCs w:val="28"/>
        </w:rPr>
        <w:t>14</w:t>
      </w:r>
      <w:r w:rsidR="003E1C84">
        <w:rPr>
          <w:sz w:val="28"/>
          <w:szCs w:val="28"/>
        </w:rPr>
        <w:t xml:space="preserve">. </w:t>
      </w:r>
      <w:r w:rsidR="005A71ED" w:rsidRPr="006152AA">
        <w:rPr>
          <w:sz w:val="28"/>
          <w:szCs w:val="28"/>
        </w:rPr>
        <w:t xml:space="preserve">настоящего Положения, рассматривается </w:t>
      </w:r>
      <w:r w:rsidR="005A71ED" w:rsidRPr="001B609B">
        <w:rPr>
          <w:sz w:val="28"/>
          <w:szCs w:val="28"/>
        </w:rPr>
        <w:t>ответственным за работу по профилактике коррупционных и иных правонарушений, котор</w:t>
      </w:r>
      <w:r w:rsidR="0092175D">
        <w:rPr>
          <w:sz w:val="28"/>
          <w:szCs w:val="28"/>
        </w:rPr>
        <w:t>ый</w:t>
      </w:r>
      <w:r w:rsidR="005A71ED" w:rsidRPr="001B609B">
        <w:rPr>
          <w:sz w:val="28"/>
          <w:szCs w:val="28"/>
        </w:rPr>
        <w:t xml:space="preserve"> осуществля</w:t>
      </w:r>
      <w:r w:rsidR="00D72F8B">
        <w:rPr>
          <w:sz w:val="28"/>
          <w:szCs w:val="28"/>
        </w:rPr>
        <w:t>е</w:t>
      </w:r>
      <w:r w:rsidR="005A71ED" w:rsidRPr="001B609B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5A71ED" w:rsidRPr="006152AA" w:rsidRDefault="00A10D45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84" w:rsidRPr="001B609B">
        <w:rPr>
          <w:sz w:val="28"/>
          <w:szCs w:val="28"/>
        </w:rPr>
        <w:t>.</w:t>
      </w:r>
      <w:r w:rsidR="00F869D0">
        <w:rPr>
          <w:sz w:val="28"/>
          <w:szCs w:val="28"/>
        </w:rPr>
        <w:t>16</w:t>
      </w:r>
      <w:r w:rsidR="005A71ED" w:rsidRPr="001B609B">
        <w:rPr>
          <w:sz w:val="28"/>
          <w:szCs w:val="28"/>
        </w:rPr>
        <w:t>. При подготовке мотивированного заключения по рез</w:t>
      </w:r>
      <w:r w:rsidR="003E1C84" w:rsidRPr="001B609B">
        <w:rPr>
          <w:sz w:val="28"/>
          <w:szCs w:val="28"/>
        </w:rPr>
        <w:t>ультатам рассмотрения обращения или уведомления</w:t>
      </w:r>
      <w:r w:rsidR="00D72F8B">
        <w:rPr>
          <w:sz w:val="28"/>
          <w:szCs w:val="28"/>
        </w:rPr>
        <w:t xml:space="preserve">, </w:t>
      </w:r>
      <w:r w:rsidR="005A71ED" w:rsidRPr="001B609B">
        <w:rPr>
          <w:sz w:val="28"/>
          <w:szCs w:val="28"/>
        </w:rPr>
        <w:t xml:space="preserve">указанного в </w:t>
      </w:r>
      <w:hyperlink w:anchor="sub_101622" w:history="1">
        <w:r w:rsidR="003E1C84" w:rsidRPr="001B609B">
          <w:rPr>
            <w:rStyle w:val="ab"/>
            <w:color w:val="auto"/>
            <w:sz w:val="28"/>
            <w:szCs w:val="28"/>
          </w:rPr>
          <w:t>пункте</w:t>
        </w:r>
        <w:r w:rsidR="005A71ED" w:rsidRPr="001B609B">
          <w:rPr>
            <w:rStyle w:val="ab"/>
            <w:color w:val="auto"/>
            <w:szCs w:val="28"/>
          </w:rPr>
          <w:t xml:space="preserve"> </w:t>
        </w:r>
      </w:hyperlink>
      <w:r w:rsidR="0092175D">
        <w:rPr>
          <w:sz w:val="28"/>
          <w:szCs w:val="28"/>
        </w:rPr>
        <w:t>5</w:t>
      </w:r>
      <w:r w:rsidR="005A71ED" w:rsidRPr="001B609B">
        <w:rPr>
          <w:sz w:val="28"/>
          <w:szCs w:val="28"/>
        </w:rPr>
        <w:t>.</w:t>
      </w:r>
      <w:r w:rsidR="000759EC">
        <w:rPr>
          <w:sz w:val="28"/>
          <w:szCs w:val="28"/>
        </w:rPr>
        <w:t>14</w:t>
      </w:r>
      <w:r w:rsidR="0092175D">
        <w:rPr>
          <w:sz w:val="28"/>
          <w:szCs w:val="28"/>
        </w:rPr>
        <w:t>.</w:t>
      </w:r>
      <w:r w:rsidR="005A71ED" w:rsidRPr="001B609B">
        <w:rPr>
          <w:sz w:val="28"/>
          <w:szCs w:val="28"/>
        </w:rPr>
        <w:t xml:space="preserve"> настоящего Положения</w:t>
      </w:r>
      <w:r w:rsidR="00D72F8B">
        <w:rPr>
          <w:sz w:val="28"/>
          <w:szCs w:val="28"/>
        </w:rPr>
        <w:t>,</w:t>
      </w:r>
      <w:r w:rsidR="005A71ED" w:rsidRPr="001B609B">
        <w:rPr>
          <w:sz w:val="28"/>
          <w:szCs w:val="28"/>
        </w:rPr>
        <w:t xml:space="preserve"> ответственн</w:t>
      </w:r>
      <w:r w:rsidR="0092175D">
        <w:rPr>
          <w:sz w:val="28"/>
          <w:szCs w:val="28"/>
        </w:rPr>
        <w:t>ый</w:t>
      </w:r>
      <w:r w:rsidR="005A71ED" w:rsidRPr="001B609B">
        <w:rPr>
          <w:sz w:val="28"/>
          <w:szCs w:val="28"/>
        </w:rPr>
        <w:t xml:space="preserve"> за работу по профилактике коррупционных и иных правонарушений  име</w:t>
      </w:r>
      <w:r w:rsidR="00D72F8B">
        <w:rPr>
          <w:sz w:val="28"/>
          <w:szCs w:val="28"/>
        </w:rPr>
        <w:t>е</w:t>
      </w:r>
      <w:r w:rsidR="005A71ED" w:rsidRPr="001B609B">
        <w:rPr>
          <w:sz w:val="28"/>
          <w:szCs w:val="28"/>
        </w:rPr>
        <w:t xml:space="preserve">т право проводить собеседование с </w:t>
      </w:r>
      <w:r w:rsidR="003E1C84" w:rsidRPr="001B609B">
        <w:rPr>
          <w:sz w:val="28"/>
          <w:szCs w:val="28"/>
        </w:rPr>
        <w:t>работником</w:t>
      </w:r>
      <w:r w:rsidR="005A71ED" w:rsidRPr="001B609B">
        <w:rPr>
          <w:sz w:val="28"/>
          <w:szCs w:val="28"/>
        </w:rPr>
        <w:t>, пред</w:t>
      </w:r>
      <w:r w:rsidR="00F869D0">
        <w:rPr>
          <w:sz w:val="28"/>
          <w:szCs w:val="28"/>
        </w:rPr>
        <w:t>о</w:t>
      </w:r>
      <w:r w:rsidR="005A71ED" w:rsidRPr="001B609B">
        <w:rPr>
          <w:sz w:val="28"/>
          <w:szCs w:val="28"/>
        </w:rPr>
        <w:t>ставившим обращение или уведомление, получать от него письменные пояснения. Для получения</w:t>
      </w:r>
      <w:r w:rsidR="005A71ED">
        <w:rPr>
          <w:sz w:val="28"/>
          <w:szCs w:val="28"/>
        </w:rPr>
        <w:t xml:space="preserve"> информации </w:t>
      </w:r>
      <w:r w:rsidR="003E1C84">
        <w:rPr>
          <w:sz w:val="28"/>
          <w:szCs w:val="28"/>
        </w:rPr>
        <w:t>Учреждением</w:t>
      </w:r>
      <w:r w:rsidR="005A71ED">
        <w:rPr>
          <w:sz w:val="28"/>
          <w:szCs w:val="28"/>
        </w:rPr>
        <w:t xml:space="preserve"> могут н</w:t>
      </w:r>
      <w:r w:rsidR="005A71ED" w:rsidRPr="006152AA">
        <w:rPr>
          <w:sz w:val="28"/>
          <w:szCs w:val="28"/>
        </w:rPr>
        <w:t>а</w:t>
      </w:r>
      <w:r w:rsidR="005A71ED">
        <w:rPr>
          <w:sz w:val="28"/>
          <w:szCs w:val="28"/>
        </w:rPr>
        <w:t>пра</w:t>
      </w:r>
      <w:r w:rsidR="005A71ED" w:rsidRPr="006152AA">
        <w:rPr>
          <w:sz w:val="28"/>
          <w:szCs w:val="28"/>
        </w:rPr>
        <w:t>влять</w:t>
      </w:r>
      <w:r w:rsidR="005A71ED">
        <w:rPr>
          <w:sz w:val="28"/>
          <w:szCs w:val="28"/>
        </w:rPr>
        <w:t>ся</w:t>
      </w:r>
      <w:r w:rsidR="005A71ED" w:rsidRPr="006152AA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92175D">
        <w:rPr>
          <w:sz w:val="28"/>
          <w:szCs w:val="28"/>
        </w:rPr>
        <w:t>7</w:t>
      </w:r>
      <w:r w:rsidR="005A71ED" w:rsidRPr="006152AA">
        <w:rPr>
          <w:sz w:val="28"/>
          <w:szCs w:val="28"/>
        </w:rPr>
        <w:t xml:space="preserve"> рабочих дней со дня </w:t>
      </w:r>
      <w:r w:rsidR="005A71ED" w:rsidRPr="006152AA">
        <w:rPr>
          <w:sz w:val="28"/>
          <w:szCs w:val="28"/>
        </w:rPr>
        <w:lastRenderedPageBreak/>
        <w:t>поступления обращения или уведомления пред</w:t>
      </w:r>
      <w:r w:rsidR="0092175D">
        <w:rPr>
          <w:sz w:val="28"/>
          <w:szCs w:val="28"/>
        </w:rPr>
        <w:t>о</w:t>
      </w:r>
      <w:r w:rsidR="005A71ED" w:rsidRPr="006152AA">
        <w:rPr>
          <w:sz w:val="28"/>
          <w:szCs w:val="28"/>
        </w:rPr>
        <w:t xml:space="preserve">ставляются председателю </w:t>
      </w:r>
      <w:r w:rsidR="005A71ED">
        <w:rPr>
          <w:sz w:val="28"/>
          <w:szCs w:val="28"/>
        </w:rPr>
        <w:t>К</w:t>
      </w:r>
      <w:r w:rsidR="005A71ED" w:rsidRPr="006152AA">
        <w:rPr>
          <w:sz w:val="28"/>
          <w:szCs w:val="28"/>
        </w:rPr>
        <w:t>омиссии. В случае направления запросов</w:t>
      </w:r>
      <w:r w:rsidR="0092175D">
        <w:rPr>
          <w:sz w:val="28"/>
          <w:szCs w:val="28"/>
        </w:rPr>
        <w:t xml:space="preserve"> в сторонние организации </w:t>
      </w:r>
      <w:r w:rsidR="005A71ED" w:rsidRPr="006152AA">
        <w:rPr>
          <w:sz w:val="28"/>
          <w:szCs w:val="28"/>
        </w:rPr>
        <w:t>материалы пред</w:t>
      </w:r>
      <w:r w:rsidR="0092175D">
        <w:rPr>
          <w:sz w:val="28"/>
          <w:szCs w:val="28"/>
        </w:rPr>
        <w:t>о</w:t>
      </w:r>
      <w:r w:rsidR="005A71ED" w:rsidRPr="006152AA">
        <w:rPr>
          <w:sz w:val="28"/>
          <w:szCs w:val="28"/>
        </w:rPr>
        <w:t>ставляются председателю</w:t>
      </w:r>
      <w:r w:rsidR="005A71ED">
        <w:rPr>
          <w:sz w:val="28"/>
          <w:szCs w:val="28"/>
        </w:rPr>
        <w:t xml:space="preserve"> К</w:t>
      </w:r>
      <w:r w:rsidR="005A71ED" w:rsidRPr="006152AA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A71ED" w:rsidRPr="00FE0387" w:rsidRDefault="00F869D0" w:rsidP="00883497">
      <w:pPr>
        <w:ind w:firstLine="709"/>
        <w:jc w:val="both"/>
        <w:rPr>
          <w:sz w:val="28"/>
          <w:szCs w:val="28"/>
        </w:rPr>
      </w:pPr>
      <w:bookmarkStart w:id="38" w:name="sub_1017"/>
      <w:bookmarkEnd w:id="37"/>
      <w:r>
        <w:rPr>
          <w:sz w:val="28"/>
          <w:szCs w:val="28"/>
        </w:rPr>
        <w:t>5.17</w:t>
      </w:r>
      <w:r w:rsidR="005A71ED" w:rsidRPr="00FE0387">
        <w:rPr>
          <w:sz w:val="28"/>
          <w:szCs w:val="28"/>
        </w:rPr>
        <w:t xml:space="preserve">. </w:t>
      </w:r>
      <w:r w:rsidR="00F40F84">
        <w:rPr>
          <w:sz w:val="28"/>
          <w:szCs w:val="28"/>
        </w:rPr>
        <w:t>П</w:t>
      </w:r>
      <w:r w:rsidR="005A71ED" w:rsidRPr="00FE0387">
        <w:rPr>
          <w:sz w:val="28"/>
          <w:szCs w:val="28"/>
        </w:rPr>
        <w:t xml:space="preserve">ри поступлении в </w:t>
      </w:r>
      <w:r w:rsidR="003E1C84">
        <w:rPr>
          <w:sz w:val="28"/>
          <w:szCs w:val="28"/>
        </w:rPr>
        <w:t xml:space="preserve">установленном </w:t>
      </w:r>
      <w:r w:rsidR="00EE3226">
        <w:rPr>
          <w:sz w:val="28"/>
          <w:szCs w:val="28"/>
        </w:rPr>
        <w:t>порядке</w:t>
      </w:r>
      <w:r w:rsidR="005A71ED" w:rsidRPr="00FE0387">
        <w:rPr>
          <w:sz w:val="28"/>
          <w:szCs w:val="28"/>
        </w:rPr>
        <w:t xml:space="preserve"> информации, содержащей осно</w:t>
      </w:r>
      <w:r w:rsidR="005A71ED">
        <w:rPr>
          <w:sz w:val="28"/>
          <w:szCs w:val="28"/>
        </w:rPr>
        <w:t>вани</w:t>
      </w:r>
      <w:r w:rsidR="007B14F5">
        <w:rPr>
          <w:sz w:val="28"/>
          <w:szCs w:val="28"/>
        </w:rPr>
        <w:t>е</w:t>
      </w:r>
      <w:r w:rsidR="005A71ED">
        <w:rPr>
          <w:sz w:val="28"/>
          <w:szCs w:val="28"/>
        </w:rPr>
        <w:t xml:space="preserve"> для проведения заседания К</w:t>
      </w:r>
      <w:r w:rsidR="005A71ED" w:rsidRPr="00FE0387">
        <w:rPr>
          <w:sz w:val="28"/>
          <w:szCs w:val="28"/>
        </w:rPr>
        <w:t>омиссии</w:t>
      </w:r>
      <w:r w:rsidR="00F40F84">
        <w:rPr>
          <w:sz w:val="28"/>
          <w:szCs w:val="28"/>
        </w:rPr>
        <w:t>,</w:t>
      </w:r>
      <w:r w:rsidR="00F40F84" w:rsidRPr="00F40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40F84" w:rsidRPr="00FE0387">
        <w:rPr>
          <w:sz w:val="28"/>
          <w:szCs w:val="28"/>
        </w:rPr>
        <w:t xml:space="preserve">редседатель </w:t>
      </w:r>
      <w:r w:rsidR="00F40F84">
        <w:rPr>
          <w:sz w:val="28"/>
          <w:szCs w:val="28"/>
        </w:rPr>
        <w:t>К</w:t>
      </w:r>
      <w:r w:rsidR="00F40F84" w:rsidRPr="00FE0387">
        <w:rPr>
          <w:sz w:val="28"/>
          <w:szCs w:val="28"/>
        </w:rPr>
        <w:t>омиссии</w:t>
      </w:r>
      <w:r w:rsidR="005A71ED" w:rsidRPr="00FE0387">
        <w:rPr>
          <w:sz w:val="28"/>
          <w:szCs w:val="28"/>
        </w:rPr>
        <w:t>:</w:t>
      </w:r>
    </w:p>
    <w:p w:rsidR="005A71ED" w:rsidRPr="00366802" w:rsidRDefault="005A71ED" w:rsidP="00883497">
      <w:pPr>
        <w:ind w:firstLine="709"/>
        <w:jc w:val="both"/>
        <w:rPr>
          <w:sz w:val="28"/>
          <w:szCs w:val="28"/>
        </w:rPr>
      </w:pPr>
      <w:bookmarkStart w:id="39" w:name="sub_10171"/>
      <w:bookmarkEnd w:id="38"/>
      <w:r w:rsidRPr="00FE0387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FE0387">
        <w:rPr>
          <w:sz w:val="28"/>
          <w:szCs w:val="28"/>
        </w:rPr>
        <w:t xml:space="preserve">-дневный срок назначает дату заседания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омиссии. При этом дата заседания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 не может быть назначена позднее </w:t>
      </w:r>
      <w:r>
        <w:rPr>
          <w:sz w:val="28"/>
          <w:szCs w:val="28"/>
        </w:rPr>
        <w:t>20</w:t>
      </w:r>
      <w:r w:rsidRPr="00FE0387">
        <w:rPr>
          <w:sz w:val="28"/>
          <w:szCs w:val="28"/>
        </w:rPr>
        <w:t xml:space="preserve"> дней со дня поступления указанной информаци</w:t>
      </w:r>
      <w:r w:rsidR="003E1C84">
        <w:rPr>
          <w:sz w:val="28"/>
          <w:szCs w:val="28"/>
        </w:rPr>
        <w:t>и</w:t>
      </w:r>
      <w:r w:rsidRPr="00366802">
        <w:rPr>
          <w:sz w:val="28"/>
          <w:szCs w:val="28"/>
        </w:rPr>
        <w:t>;</w:t>
      </w:r>
    </w:p>
    <w:p w:rsidR="005A71ED" w:rsidRPr="00FE0387" w:rsidRDefault="005A71ED" w:rsidP="00883497">
      <w:pPr>
        <w:ind w:firstLine="709"/>
        <w:jc w:val="both"/>
        <w:rPr>
          <w:sz w:val="28"/>
          <w:szCs w:val="28"/>
        </w:rPr>
      </w:pPr>
      <w:bookmarkStart w:id="40" w:name="sub_10172"/>
      <w:bookmarkEnd w:id="39"/>
      <w:r w:rsidRPr="00FE0387">
        <w:rPr>
          <w:sz w:val="28"/>
          <w:szCs w:val="28"/>
        </w:rPr>
        <w:t xml:space="preserve"> б) организует ознакомление </w:t>
      </w:r>
      <w:r w:rsidR="003E1C84">
        <w:rPr>
          <w:sz w:val="28"/>
          <w:szCs w:val="28"/>
        </w:rPr>
        <w:t>работника</w:t>
      </w:r>
      <w:r w:rsidRPr="00FE0387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 (или) требований об урегулировании конфликта интересов, его представителя, членов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 и других лиц, участвующих в заседании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 xml:space="preserve">омиссии, с информацией, поступившей </w:t>
      </w:r>
      <w:r>
        <w:rPr>
          <w:sz w:val="28"/>
          <w:szCs w:val="28"/>
        </w:rPr>
        <w:t>ответствен</w:t>
      </w:r>
      <w:r w:rsidRPr="00FE0387">
        <w:rPr>
          <w:sz w:val="28"/>
          <w:szCs w:val="28"/>
        </w:rPr>
        <w:t>ному лицу за работу по профилактике коррупционных и иных правонарушений, и с результатами ее проверки;</w:t>
      </w:r>
    </w:p>
    <w:p w:rsidR="005A71ED" w:rsidRDefault="005A71ED" w:rsidP="00883497">
      <w:pPr>
        <w:ind w:firstLine="709"/>
        <w:jc w:val="both"/>
        <w:rPr>
          <w:sz w:val="28"/>
          <w:szCs w:val="28"/>
        </w:rPr>
      </w:pPr>
      <w:bookmarkStart w:id="41" w:name="sub_10173"/>
      <w:bookmarkEnd w:id="40"/>
      <w:r w:rsidRPr="00FE0387">
        <w:rPr>
          <w:sz w:val="28"/>
          <w:szCs w:val="28"/>
        </w:rPr>
        <w:t xml:space="preserve">в) рассматривает ходатайства о приглашении на заседание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омиссии лиц, указанных в</w:t>
      </w:r>
      <w:hyperlink w:anchor="sub_10122" w:history="1">
        <w:r w:rsidR="00CC270D">
          <w:rPr>
            <w:rStyle w:val="ab"/>
            <w:color w:val="000000" w:themeColor="text1"/>
            <w:sz w:val="28"/>
            <w:szCs w:val="28"/>
          </w:rPr>
          <w:t xml:space="preserve"> пункте</w:t>
        </w:r>
        <w:r w:rsidRPr="00FE0387">
          <w:rPr>
            <w:rStyle w:val="ab"/>
            <w:szCs w:val="28"/>
          </w:rPr>
          <w:t xml:space="preserve"> </w:t>
        </w:r>
      </w:hyperlink>
      <w:r w:rsidR="002C54CE" w:rsidRPr="002C54CE">
        <w:rPr>
          <w:rStyle w:val="ab"/>
          <w:color w:val="auto"/>
          <w:sz w:val="28"/>
          <w:szCs w:val="28"/>
        </w:rPr>
        <w:t>4.7</w:t>
      </w:r>
      <w:r w:rsidR="00CC270D">
        <w:rPr>
          <w:sz w:val="28"/>
          <w:szCs w:val="28"/>
        </w:rPr>
        <w:t>.</w:t>
      </w:r>
      <w:r w:rsidRPr="00FE0387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омиссии дополнительных материалов.</w:t>
      </w:r>
    </w:p>
    <w:p w:rsidR="005A71ED" w:rsidRPr="00366802" w:rsidRDefault="00F869D0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5A71ED" w:rsidRPr="00366802">
        <w:rPr>
          <w:sz w:val="28"/>
          <w:szCs w:val="28"/>
        </w:rPr>
        <w:t xml:space="preserve">. Заседание </w:t>
      </w:r>
      <w:r w:rsidR="005A71ED">
        <w:rPr>
          <w:sz w:val="28"/>
          <w:szCs w:val="28"/>
        </w:rPr>
        <w:t>К</w:t>
      </w:r>
      <w:r w:rsidR="005A71ED" w:rsidRPr="00366802">
        <w:rPr>
          <w:sz w:val="28"/>
          <w:szCs w:val="28"/>
        </w:rPr>
        <w:t xml:space="preserve">омиссии проводится, как правило, в присутствии </w:t>
      </w:r>
      <w:r w:rsidR="00CC270D">
        <w:rPr>
          <w:sz w:val="28"/>
          <w:szCs w:val="28"/>
        </w:rPr>
        <w:t>работника</w:t>
      </w:r>
      <w:r w:rsidR="005A71ED" w:rsidRPr="00366802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CC270D">
        <w:rPr>
          <w:sz w:val="28"/>
          <w:szCs w:val="28"/>
        </w:rPr>
        <w:t>гулировании конфликта интересов</w:t>
      </w:r>
      <w:r w:rsidR="005A71ED" w:rsidRPr="00366802">
        <w:rPr>
          <w:sz w:val="28"/>
          <w:szCs w:val="28"/>
        </w:rPr>
        <w:t xml:space="preserve">. О намерении лично присутствовать на заседании </w:t>
      </w:r>
      <w:r w:rsidR="005A71ED">
        <w:rPr>
          <w:sz w:val="28"/>
          <w:szCs w:val="28"/>
        </w:rPr>
        <w:t>К</w:t>
      </w:r>
      <w:r w:rsidR="005A71ED" w:rsidRPr="00366802">
        <w:rPr>
          <w:sz w:val="28"/>
          <w:szCs w:val="28"/>
        </w:rPr>
        <w:t xml:space="preserve">омиссии </w:t>
      </w:r>
      <w:r w:rsidR="00CC270D">
        <w:rPr>
          <w:sz w:val="28"/>
          <w:szCs w:val="28"/>
        </w:rPr>
        <w:t>работник</w:t>
      </w:r>
      <w:r w:rsidR="005A71ED" w:rsidRPr="00366802">
        <w:rPr>
          <w:sz w:val="28"/>
          <w:szCs w:val="28"/>
        </w:rPr>
        <w:t xml:space="preserve"> указывает в обращении, заявлении или уведомлении, пред</w:t>
      </w:r>
      <w:r>
        <w:rPr>
          <w:sz w:val="28"/>
          <w:szCs w:val="28"/>
        </w:rPr>
        <w:t>о</w:t>
      </w:r>
      <w:r w:rsidR="005A71ED" w:rsidRPr="00366802">
        <w:rPr>
          <w:sz w:val="28"/>
          <w:szCs w:val="28"/>
        </w:rPr>
        <w:t xml:space="preserve">ставляемых в соответствии с </w:t>
      </w:r>
      <w:hyperlink w:anchor="sub_10162" w:history="1">
        <w:r w:rsidR="006D6CD9">
          <w:rPr>
            <w:rStyle w:val="ab"/>
            <w:color w:val="000000" w:themeColor="text1"/>
            <w:sz w:val="28"/>
            <w:szCs w:val="28"/>
          </w:rPr>
          <w:t>подпункта</w:t>
        </w:r>
        <w:r w:rsidR="005A71ED" w:rsidRPr="00CC270D">
          <w:rPr>
            <w:rStyle w:val="ab"/>
            <w:color w:val="000000" w:themeColor="text1"/>
            <w:sz w:val="28"/>
            <w:szCs w:val="28"/>
          </w:rPr>
          <w:t>м</w:t>
        </w:r>
        <w:r w:rsidR="006D6CD9">
          <w:rPr>
            <w:rStyle w:val="ab"/>
            <w:color w:val="000000" w:themeColor="text1"/>
            <w:sz w:val="28"/>
            <w:szCs w:val="28"/>
          </w:rPr>
          <w:t>и</w:t>
        </w:r>
        <w:r w:rsidR="005A71ED" w:rsidRPr="00CC270D">
          <w:rPr>
            <w:rStyle w:val="ab"/>
            <w:color w:val="000000" w:themeColor="text1"/>
            <w:sz w:val="28"/>
            <w:szCs w:val="28"/>
          </w:rPr>
          <w:t xml:space="preserve"> «</w:t>
        </w:r>
        <w:r w:rsidR="006D6CD9">
          <w:rPr>
            <w:rStyle w:val="ab"/>
            <w:color w:val="000000" w:themeColor="text1"/>
            <w:sz w:val="28"/>
            <w:szCs w:val="28"/>
          </w:rPr>
          <w:t>а</w:t>
        </w:r>
        <w:r w:rsidR="005A71ED" w:rsidRPr="00CC270D">
          <w:rPr>
            <w:rStyle w:val="ab"/>
            <w:color w:val="000000" w:themeColor="text1"/>
            <w:sz w:val="28"/>
            <w:szCs w:val="28"/>
          </w:rPr>
          <w:t>»</w:t>
        </w:r>
        <w:r w:rsidR="00CC270D">
          <w:rPr>
            <w:rStyle w:val="ab"/>
            <w:color w:val="000000" w:themeColor="text1"/>
            <w:sz w:val="28"/>
            <w:szCs w:val="28"/>
          </w:rPr>
          <w:t>, «</w:t>
        </w:r>
        <w:r w:rsidR="006D6CD9">
          <w:rPr>
            <w:rStyle w:val="ab"/>
            <w:color w:val="000000" w:themeColor="text1"/>
            <w:sz w:val="28"/>
            <w:szCs w:val="28"/>
          </w:rPr>
          <w:t>б</w:t>
        </w:r>
        <w:r w:rsidR="00CC270D">
          <w:rPr>
            <w:rStyle w:val="ab"/>
            <w:color w:val="000000" w:themeColor="text1"/>
            <w:sz w:val="28"/>
            <w:szCs w:val="28"/>
          </w:rPr>
          <w:t>»</w:t>
        </w:r>
        <w:r w:rsidR="005A71ED" w:rsidRPr="00CC270D">
          <w:rPr>
            <w:rStyle w:val="ab"/>
            <w:color w:val="000000" w:themeColor="text1"/>
            <w:sz w:val="28"/>
            <w:szCs w:val="28"/>
          </w:rPr>
          <w:t xml:space="preserve"> пункта </w:t>
        </w:r>
      </w:hyperlink>
      <w:r w:rsidR="000759EC">
        <w:rPr>
          <w:sz w:val="28"/>
          <w:szCs w:val="28"/>
        </w:rPr>
        <w:t>5.14.</w:t>
      </w:r>
      <w:r w:rsidR="005A71ED" w:rsidRPr="00366802">
        <w:rPr>
          <w:sz w:val="28"/>
          <w:szCs w:val="28"/>
        </w:rPr>
        <w:t xml:space="preserve"> настоящего Положения.</w:t>
      </w:r>
    </w:p>
    <w:p w:rsidR="005A71ED" w:rsidRPr="00366802" w:rsidRDefault="00F869D0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5A71ED">
        <w:rPr>
          <w:sz w:val="28"/>
          <w:szCs w:val="28"/>
        </w:rPr>
        <w:t>. Заседания К</w:t>
      </w:r>
      <w:r w:rsidR="005A71ED" w:rsidRPr="00366802">
        <w:rPr>
          <w:sz w:val="28"/>
          <w:szCs w:val="28"/>
        </w:rPr>
        <w:t xml:space="preserve">омиссии могут проводиться в отсутствие </w:t>
      </w:r>
      <w:r w:rsidR="00CC270D">
        <w:rPr>
          <w:sz w:val="28"/>
          <w:szCs w:val="28"/>
        </w:rPr>
        <w:t xml:space="preserve">работника </w:t>
      </w:r>
      <w:r w:rsidR="005A71ED" w:rsidRPr="00366802">
        <w:rPr>
          <w:sz w:val="28"/>
          <w:szCs w:val="28"/>
        </w:rPr>
        <w:t>в случае:</w:t>
      </w:r>
    </w:p>
    <w:p w:rsidR="005A71ED" w:rsidRPr="00366802" w:rsidRDefault="005A71ED" w:rsidP="00883497">
      <w:pPr>
        <w:ind w:firstLine="709"/>
        <w:jc w:val="both"/>
        <w:rPr>
          <w:sz w:val="28"/>
          <w:szCs w:val="28"/>
        </w:rPr>
      </w:pPr>
      <w:bookmarkStart w:id="42" w:name="sub_101911"/>
      <w:r w:rsidRPr="00366802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="00CC270D" w:rsidRPr="00CC270D">
          <w:rPr>
            <w:rStyle w:val="ab"/>
            <w:color w:val="000000" w:themeColor="text1"/>
            <w:sz w:val="28"/>
            <w:szCs w:val="28"/>
          </w:rPr>
          <w:t>в пункте</w:t>
        </w:r>
        <w:r>
          <w:rPr>
            <w:rStyle w:val="ab"/>
            <w:szCs w:val="28"/>
          </w:rPr>
          <w:t xml:space="preserve"> </w:t>
        </w:r>
      </w:hyperlink>
      <w:r w:rsidR="000759EC">
        <w:rPr>
          <w:sz w:val="28"/>
          <w:szCs w:val="28"/>
        </w:rPr>
        <w:t>5.14</w:t>
      </w:r>
      <w:r w:rsidR="00CC270D">
        <w:rPr>
          <w:sz w:val="28"/>
          <w:szCs w:val="28"/>
        </w:rPr>
        <w:t>.</w:t>
      </w:r>
      <w:r w:rsidRPr="00366802">
        <w:rPr>
          <w:sz w:val="28"/>
          <w:szCs w:val="28"/>
        </w:rPr>
        <w:t xml:space="preserve"> настоящего Положения, не содержится указания о намерении </w:t>
      </w:r>
      <w:r w:rsidR="00CC270D">
        <w:rPr>
          <w:sz w:val="28"/>
          <w:szCs w:val="28"/>
        </w:rPr>
        <w:t>работника</w:t>
      </w:r>
      <w:r w:rsidRPr="00366802">
        <w:rPr>
          <w:sz w:val="28"/>
          <w:szCs w:val="28"/>
        </w:rPr>
        <w:t xml:space="preserve"> лично присутствовать на заседании </w:t>
      </w:r>
      <w:r>
        <w:rPr>
          <w:sz w:val="28"/>
          <w:szCs w:val="28"/>
        </w:rPr>
        <w:t>К</w:t>
      </w:r>
      <w:r w:rsidRPr="00366802">
        <w:rPr>
          <w:sz w:val="28"/>
          <w:szCs w:val="28"/>
        </w:rPr>
        <w:t>омиссии;</w:t>
      </w:r>
    </w:p>
    <w:p w:rsidR="005A71ED" w:rsidRPr="00366802" w:rsidRDefault="005A71ED" w:rsidP="00883497">
      <w:pPr>
        <w:ind w:firstLine="709"/>
        <w:jc w:val="both"/>
        <w:rPr>
          <w:sz w:val="28"/>
          <w:szCs w:val="28"/>
        </w:rPr>
      </w:pPr>
      <w:bookmarkStart w:id="43" w:name="sub_101912"/>
      <w:bookmarkEnd w:id="42"/>
      <w:r w:rsidRPr="00366802">
        <w:rPr>
          <w:sz w:val="28"/>
          <w:szCs w:val="28"/>
        </w:rPr>
        <w:t xml:space="preserve">б) если </w:t>
      </w:r>
      <w:r w:rsidR="00CC270D">
        <w:rPr>
          <w:sz w:val="28"/>
          <w:szCs w:val="28"/>
        </w:rPr>
        <w:t>работник</w:t>
      </w:r>
      <w:r w:rsidRPr="00366802">
        <w:rPr>
          <w:sz w:val="28"/>
          <w:szCs w:val="28"/>
        </w:rPr>
        <w:t>, намеревающи</w:t>
      </w:r>
      <w:r w:rsidR="006D6CD9">
        <w:rPr>
          <w:sz w:val="28"/>
          <w:szCs w:val="28"/>
        </w:rPr>
        <w:t>й</w:t>
      </w:r>
      <w:r w:rsidRPr="00366802">
        <w:rPr>
          <w:sz w:val="28"/>
          <w:szCs w:val="28"/>
        </w:rPr>
        <w:t xml:space="preserve">ся лично присутствовать на заседании </w:t>
      </w:r>
      <w:r>
        <w:rPr>
          <w:sz w:val="28"/>
          <w:szCs w:val="28"/>
        </w:rPr>
        <w:t>К</w:t>
      </w:r>
      <w:r w:rsidRPr="00366802">
        <w:rPr>
          <w:sz w:val="28"/>
          <w:szCs w:val="28"/>
        </w:rPr>
        <w:t>омиссии и надлежащим образом извещенны</w:t>
      </w:r>
      <w:r w:rsidR="006D6CD9">
        <w:rPr>
          <w:sz w:val="28"/>
          <w:szCs w:val="28"/>
        </w:rPr>
        <w:t>й</w:t>
      </w:r>
      <w:r w:rsidRPr="00366802">
        <w:rPr>
          <w:sz w:val="28"/>
          <w:szCs w:val="28"/>
        </w:rPr>
        <w:t xml:space="preserve"> о времени и месте его проведения, не явил</w:t>
      </w:r>
      <w:r w:rsidR="006D6CD9">
        <w:rPr>
          <w:sz w:val="28"/>
          <w:szCs w:val="28"/>
        </w:rPr>
        <w:t>ся</w:t>
      </w:r>
      <w:r w:rsidRPr="00366802">
        <w:rPr>
          <w:sz w:val="28"/>
          <w:szCs w:val="28"/>
        </w:rPr>
        <w:t xml:space="preserve"> на заседание </w:t>
      </w:r>
      <w:r>
        <w:rPr>
          <w:sz w:val="28"/>
          <w:szCs w:val="28"/>
        </w:rPr>
        <w:t>К</w:t>
      </w:r>
      <w:r w:rsidRPr="00366802">
        <w:rPr>
          <w:sz w:val="28"/>
          <w:szCs w:val="28"/>
        </w:rPr>
        <w:t>омиссии.</w:t>
      </w:r>
    </w:p>
    <w:p w:rsidR="005A71ED" w:rsidRPr="00FE0387" w:rsidRDefault="00F869D0" w:rsidP="00883497">
      <w:pPr>
        <w:ind w:firstLine="709"/>
        <w:jc w:val="both"/>
        <w:rPr>
          <w:sz w:val="28"/>
          <w:szCs w:val="28"/>
        </w:rPr>
      </w:pPr>
      <w:bookmarkStart w:id="44" w:name="sub_1019"/>
      <w:bookmarkEnd w:id="41"/>
      <w:bookmarkEnd w:id="43"/>
      <w:r>
        <w:rPr>
          <w:sz w:val="28"/>
          <w:szCs w:val="28"/>
        </w:rPr>
        <w:t>5.20</w:t>
      </w:r>
      <w:r w:rsidR="005A71ED" w:rsidRPr="00FE0387">
        <w:rPr>
          <w:sz w:val="28"/>
          <w:szCs w:val="28"/>
        </w:rPr>
        <w:t xml:space="preserve">. На заседании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 xml:space="preserve">омиссии заслушиваются пояснения </w:t>
      </w:r>
      <w:r w:rsidR="00CC270D">
        <w:rPr>
          <w:sz w:val="28"/>
          <w:szCs w:val="28"/>
        </w:rPr>
        <w:t>работника</w:t>
      </w:r>
      <w:r w:rsidR="005A71ED" w:rsidRPr="00FE0387">
        <w:rPr>
          <w:sz w:val="28"/>
          <w:szCs w:val="28"/>
        </w:rPr>
        <w:t xml:space="preserve"> (с его согласия) и иных лиц, рассматриваются материалы по существу предъявляемых </w:t>
      </w:r>
      <w:r w:rsidR="00CC270D">
        <w:rPr>
          <w:sz w:val="28"/>
          <w:szCs w:val="28"/>
        </w:rPr>
        <w:t>работнику</w:t>
      </w:r>
      <w:r w:rsidR="005A71ED" w:rsidRPr="00FE0387">
        <w:rPr>
          <w:sz w:val="28"/>
          <w:szCs w:val="28"/>
        </w:rPr>
        <w:t xml:space="preserve"> претензий, а также дополнительные материалы.</w:t>
      </w:r>
    </w:p>
    <w:p w:rsidR="005A71ED" w:rsidRPr="00FE0387" w:rsidRDefault="00F869D0" w:rsidP="00883497">
      <w:pPr>
        <w:ind w:firstLine="709"/>
        <w:jc w:val="both"/>
        <w:rPr>
          <w:sz w:val="28"/>
          <w:szCs w:val="28"/>
        </w:rPr>
      </w:pPr>
      <w:bookmarkStart w:id="45" w:name="sub_1020"/>
      <w:bookmarkEnd w:id="44"/>
      <w:r>
        <w:rPr>
          <w:sz w:val="28"/>
          <w:szCs w:val="28"/>
        </w:rPr>
        <w:t>5.21</w:t>
      </w:r>
      <w:r w:rsidR="005A71ED">
        <w:rPr>
          <w:sz w:val="28"/>
          <w:szCs w:val="28"/>
        </w:rPr>
        <w:t>. Члены К</w:t>
      </w:r>
      <w:r w:rsidR="005A71ED" w:rsidRPr="00FE0387">
        <w:rPr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омиссии.</w:t>
      </w:r>
    </w:p>
    <w:p w:rsidR="005A71ED" w:rsidRPr="00FE0387" w:rsidRDefault="00F869D0" w:rsidP="00883497">
      <w:pPr>
        <w:ind w:firstLine="709"/>
        <w:jc w:val="both"/>
        <w:rPr>
          <w:sz w:val="28"/>
          <w:szCs w:val="28"/>
        </w:rPr>
      </w:pPr>
      <w:bookmarkStart w:id="46" w:name="sub_1022"/>
      <w:bookmarkEnd w:id="45"/>
      <w:r>
        <w:rPr>
          <w:sz w:val="28"/>
          <w:szCs w:val="28"/>
        </w:rPr>
        <w:t>5.22</w:t>
      </w:r>
      <w:r w:rsidR="005A71ED" w:rsidRPr="00FE0387">
        <w:rPr>
          <w:sz w:val="28"/>
          <w:szCs w:val="28"/>
        </w:rPr>
        <w:t xml:space="preserve">. По итогам рассмотрения вопроса, указанного в </w:t>
      </w:r>
      <w:hyperlink w:anchor="sub_101513" w:history="1">
        <w:r w:rsidR="000E7D1B" w:rsidRPr="000E7D1B">
          <w:rPr>
            <w:rStyle w:val="ab"/>
            <w:color w:val="000000" w:themeColor="text1"/>
            <w:sz w:val="28"/>
            <w:szCs w:val="28"/>
          </w:rPr>
          <w:t>подпункте</w:t>
        </w:r>
        <w:r w:rsidR="005A71ED" w:rsidRPr="000E7D1B">
          <w:rPr>
            <w:rStyle w:val="ab"/>
            <w:color w:val="000000" w:themeColor="text1"/>
            <w:sz w:val="28"/>
            <w:szCs w:val="28"/>
          </w:rPr>
          <w:t xml:space="preserve"> «</w:t>
        </w:r>
        <w:r w:rsidR="00B6099D">
          <w:rPr>
            <w:rStyle w:val="ab"/>
            <w:color w:val="000000" w:themeColor="text1"/>
            <w:sz w:val="28"/>
            <w:szCs w:val="28"/>
          </w:rPr>
          <w:t>б</w:t>
        </w:r>
        <w:r w:rsidR="005A71ED" w:rsidRPr="000E7D1B">
          <w:rPr>
            <w:rStyle w:val="ab"/>
            <w:color w:val="000000" w:themeColor="text1"/>
            <w:sz w:val="28"/>
            <w:szCs w:val="28"/>
          </w:rPr>
          <w:t>» пункта</w:t>
        </w:r>
        <w:r w:rsidR="005A71ED" w:rsidRPr="00FE0387">
          <w:rPr>
            <w:rStyle w:val="ab"/>
            <w:szCs w:val="28"/>
          </w:rPr>
          <w:t xml:space="preserve"> </w:t>
        </w:r>
      </w:hyperlink>
      <w:r w:rsidR="000759EC">
        <w:rPr>
          <w:sz w:val="28"/>
          <w:szCs w:val="28"/>
        </w:rPr>
        <w:t>5.14.</w:t>
      </w:r>
      <w:r w:rsidR="005A71ED" w:rsidRPr="00FE0387">
        <w:rPr>
          <w:sz w:val="28"/>
          <w:szCs w:val="28"/>
        </w:rPr>
        <w:t xml:space="preserve"> настоящего Положения,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омиссия принимает одно из следующих решений:</w:t>
      </w:r>
    </w:p>
    <w:p w:rsidR="005A71ED" w:rsidRPr="00FE0387" w:rsidRDefault="005A71ED" w:rsidP="00883497">
      <w:pPr>
        <w:ind w:firstLine="709"/>
        <w:jc w:val="both"/>
        <w:rPr>
          <w:sz w:val="28"/>
          <w:szCs w:val="28"/>
        </w:rPr>
      </w:pPr>
      <w:bookmarkStart w:id="47" w:name="sub_10221"/>
      <w:bookmarkEnd w:id="46"/>
      <w:r w:rsidRPr="00FE0387">
        <w:rPr>
          <w:sz w:val="28"/>
          <w:szCs w:val="28"/>
        </w:rPr>
        <w:t xml:space="preserve">а) установить, что </w:t>
      </w:r>
      <w:r w:rsidR="00B6099D">
        <w:rPr>
          <w:sz w:val="28"/>
          <w:szCs w:val="28"/>
        </w:rPr>
        <w:t>работник</w:t>
      </w:r>
      <w:r w:rsidR="00B6099D" w:rsidRPr="00FE0387"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>соблюдал требования к служебному поведению и (или) требования об урегулировании конфликта интересов;</w:t>
      </w:r>
    </w:p>
    <w:p w:rsidR="005A71ED" w:rsidRPr="00FE0387" w:rsidRDefault="005A71ED" w:rsidP="00883497">
      <w:pPr>
        <w:ind w:firstLine="709"/>
        <w:jc w:val="both"/>
        <w:rPr>
          <w:sz w:val="28"/>
          <w:szCs w:val="28"/>
        </w:rPr>
      </w:pPr>
      <w:bookmarkStart w:id="48" w:name="sub_10222"/>
      <w:bookmarkEnd w:id="47"/>
      <w:r w:rsidRPr="00FE0387">
        <w:rPr>
          <w:sz w:val="28"/>
          <w:szCs w:val="28"/>
        </w:rPr>
        <w:t xml:space="preserve">б) установить, что </w:t>
      </w:r>
      <w:r w:rsidR="00B6099D">
        <w:rPr>
          <w:sz w:val="28"/>
          <w:szCs w:val="28"/>
        </w:rPr>
        <w:t>работник</w:t>
      </w:r>
      <w:r w:rsidRPr="00FE0387">
        <w:rPr>
          <w:sz w:val="28"/>
          <w:szCs w:val="28"/>
        </w:rPr>
        <w:t xml:space="preserve"> не соблюдал требования к служебному поведению и (или) требования об урегулировании конфликта интересов. В этом случае </w:t>
      </w:r>
      <w:r>
        <w:rPr>
          <w:sz w:val="28"/>
          <w:szCs w:val="28"/>
        </w:rPr>
        <w:t>К</w:t>
      </w:r>
      <w:r w:rsidRPr="00FE0387">
        <w:rPr>
          <w:sz w:val="28"/>
          <w:szCs w:val="28"/>
        </w:rPr>
        <w:t>омиссия указ</w:t>
      </w:r>
      <w:r w:rsidR="00B6099D">
        <w:rPr>
          <w:sz w:val="28"/>
          <w:szCs w:val="28"/>
        </w:rPr>
        <w:t>ывает</w:t>
      </w:r>
      <w:r w:rsidRPr="00FE0387">
        <w:rPr>
          <w:sz w:val="28"/>
          <w:szCs w:val="28"/>
        </w:rPr>
        <w:t xml:space="preserve"> </w:t>
      </w:r>
      <w:r w:rsidR="00B6099D">
        <w:rPr>
          <w:sz w:val="28"/>
          <w:szCs w:val="28"/>
        </w:rPr>
        <w:t>работнику</w:t>
      </w:r>
      <w:r w:rsidR="00B6099D" w:rsidRPr="00FE0387">
        <w:rPr>
          <w:sz w:val="28"/>
          <w:szCs w:val="28"/>
        </w:rPr>
        <w:t xml:space="preserve"> </w:t>
      </w:r>
      <w:r w:rsidRPr="00FE0387">
        <w:rPr>
          <w:sz w:val="28"/>
          <w:szCs w:val="28"/>
        </w:rPr>
        <w:t xml:space="preserve">на недопустимость нарушения </w:t>
      </w:r>
      <w:r w:rsidRPr="00FE0387">
        <w:rPr>
          <w:sz w:val="28"/>
          <w:szCs w:val="28"/>
        </w:rPr>
        <w:lastRenderedPageBreak/>
        <w:t xml:space="preserve">требований к служебному поведению и (или) требований об урегулировании конфликта интересов либо применить к </w:t>
      </w:r>
      <w:r w:rsidR="00B6099D">
        <w:rPr>
          <w:sz w:val="28"/>
          <w:szCs w:val="28"/>
        </w:rPr>
        <w:t>работнику</w:t>
      </w:r>
      <w:r w:rsidRPr="00FE0387">
        <w:rPr>
          <w:sz w:val="28"/>
          <w:szCs w:val="28"/>
        </w:rPr>
        <w:t xml:space="preserve"> конкретную меру ответственности</w:t>
      </w:r>
      <w:r w:rsidR="00B6099D">
        <w:rPr>
          <w:sz w:val="28"/>
          <w:szCs w:val="28"/>
        </w:rPr>
        <w:t>;</w:t>
      </w:r>
    </w:p>
    <w:p w:rsidR="005A71ED" w:rsidRPr="00366802" w:rsidRDefault="000E7D1B" w:rsidP="00883497">
      <w:pPr>
        <w:tabs>
          <w:tab w:val="left" w:pos="142"/>
        </w:tabs>
        <w:ind w:firstLine="709"/>
        <w:jc w:val="both"/>
        <w:rPr>
          <w:sz w:val="28"/>
          <w:szCs w:val="28"/>
        </w:rPr>
      </w:pPr>
      <w:bookmarkStart w:id="49" w:name="sub_10243"/>
      <w:bookmarkEnd w:id="48"/>
      <w:r>
        <w:rPr>
          <w:sz w:val="28"/>
          <w:szCs w:val="28"/>
        </w:rPr>
        <w:t>в</w:t>
      </w:r>
      <w:r w:rsidR="005A71ED" w:rsidRPr="00366802">
        <w:rPr>
          <w:sz w:val="28"/>
          <w:szCs w:val="28"/>
        </w:rPr>
        <w:t xml:space="preserve">) признать, что при исполнении </w:t>
      </w:r>
      <w:r w:rsidR="00B6099D">
        <w:rPr>
          <w:sz w:val="28"/>
          <w:szCs w:val="28"/>
        </w:rPr>
        <w:t>работником</w:t>
      </w:r>
      <w:r w:rsidR="00B6099D" w:rsidRPr="00FE0387">
        <w:rPr>
          <w:sz w:val="28"/>
          <w:szCs w:val="28"/>
        </w:rPr>
        <w:t xml:space="preserve"> </w:t>
      </w:r>
      <w:r w:rsidR="005A71ED" w:rsidRPr="00366802">
        <w:rPr>
          <w:sz w:val="28"/>
          <w:szCs w:val="28"/>
        </w:rPr>
        <w:t>должностных обязанностей конфликт интересов отсутствует;</w:t>
      </w:r>
    </w:p>
    <w:p w:rsidR="005A71ED" w:rsidRPr="00366802" w:rsidRDefault="000E7D1B" w:rsidP="0088349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71ED" w:rsidRPr="00366802">
        <w:rPr>
          <w:sz w:val="28"/>
          <w:szCs w:val="28"/>
        </w:rPr>
        <w:t xml:space="preserve">) признать, что при исполнении </w:t>
      </w:r>
      <w:r w:rsidR="00B6099D">
        <w:rPr>
          <w:sz w:val="28"/>
          <w:szCs w:val="28"/>
        </w:rPr>
        <w:t>работником</w:t>
      </w:r>
      <w:r w:rsidR="00B6099D" w:rsidRPr="00FE0387">
        <w:rPr>
          <w:sz w:val="28"/>
          <w:szCs w:val="28"/>
        </w:rPr>
        <w:t xml:space="preserve"> </w:t>
      </w:r>
      <w:r w:rsidR="005A71ED" w:rsidRPr="00366802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 w:rsidR="005A71ED">
        <w:rPr>
          <w:sz w:val="28"/>
          <w:szCs w:val="28"/>
        </w:rPr>
        <w:t>К</w:t>
      </w:r>
      <w:r w:rsidR="005A71ED" w:rsidRPr="00366802">
        <w:rPr>
          <w:sz w:val="28"/>
          <w:szCs w:val="28"/>
        </w:rPr>
        <w:t>омиссия рекомендует принять меры по урегулированию конфликта интересов или по недопущению его возникновения;</w:t>
      </w:r>
    </w:p>
    <w:p w:rsidR="005A71ED" w:rsidRPr="00FE0387" w:rsidRDefault="00CD3D83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A71ED" w:rsidRPr="00366802">
        <w:rPr>
          <w:sz w:val="28"/>
          <w:szCs w:val="28"/>
        </w:rPr>
        <w:t xml:space="preserve">) признать, что </w:t>
      </w:r>
      <w:r w:rsidR="004E7A4F">
        <w:rPr>
          <w:sz w:val="28"/>
          <w:szCs w:val="28"/>
        </w:rPr>
        <w:t>работник</w:t>
      </w:r>
      <w:r w:rsidR="004E7A4F" w:rsidRPr="00FE0387">
        <w:rPr>
          <w:sz w:val="28"/>
          <w:szCs w:val="28"/>
        </w:rPr>
        <w:t xml:space="preserve"> </w:t>
      </w:r>
      <w:r w:rsidR="005A71ED" w:rsidRPr="00366802">
        <w:rPr>
          <w:sz w:val="28"/>
          <w:szCs w:val="28"/>
        </w:rPr>
        <w:t xml:space="preserve">не соблюдал требования об урегулировании конфликта интересов. В этом случае </w:t>
      </w:r>
      <w:r w:rsidR="005A71ED">
        <w:rPr>
          <w:sz w:val="28"/>
          <w:szCs w:val="28"/>
        </w:rPr>
        <w:t>К</w:t>
      </w:r>
      <w:r w:rsidR="005A71ED" w:rsidRPr="00366802">
        <w:rPr>
          <w:sz w:val="28"/>
          <w:szCs w:val="28"/>
        </w:rPr>
        <w:t xml:space="preserve">омиссия рекомендует применить к </w:t>
      </w:r>
      <w:r w:rsidR="004E7A4F">
        <w:rPr>
          <w:sz w:val="28"/>
          <w:szCs w:val="28"/>
        </w:rPr>
        <w:t>работнику</w:t>
      </w:r>
      <w:r w:rsidR="004E7A4F" w:rsidRPr="00FE0387">
        <w:rPr>
          <w:sz w:val="28"/>
          <w:szCs w:val="28"/>
        </w:rPr>
        <w:t xml:space="preserve"> </w:t>
      </w:r>
      <w:r w:rsidR="005A71ED" w:rsidRPr="00366802">
        <w:rPr>
          <w:sz w:val="28"/>
          <w:szCs w:val="28"/>
        </w:rPr>
        <w:t>конкретную меру ответственности.</w:t>
      </w:r>
    </w:p>
    <w:p w:rsidR="005A71ED" w:rsidRDefault="00CD3D83" w:rsidP="00883497">
      <w:pPr>
        <w:ind w:firstLine="709"/>
        <w:jc w:val="both"/>
        <w:rPr>
          <w:sz w:val="28"/>
          <w:szCs w:val="28"/>
        </w:rPr>
      </w:pPr>
      <w:bookmarkStart w:id="50" w:name="sub_1028"/>
      <w:bookmarkEnd w:id="49"/>
      <w:r>
        <w:rPr>
          <w:sz w:val="28"/>
          <w:szCs w:val="28"/>
        </w:rPr>
        <w:t>5.23</w:t>
      </w:r>
      <w:r w:rsidR="005A71ED" w:rsidRPr="00FE0387">
        <w:rPr>
          <w:sz w:val="28"/>
          <w:szCs w:val="28"/>
        </w:rPr>
        <w:t xml:space="preserve">. Решения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 xml:space="preserve">омиссии по вопросам, указанным в </w:t>
      </w:r>
      <w:hyperlink w:anchor="sub_1015" w:history="1">
        <w:r w:rsidR="005A71ED" w:rsidRPr="00744C7B">
          <w:rPr>
            <w:rStyle w:val="ab"/>
            <w:color w:val="000000" w:themeColor="text1"/>
            <w:sz w:val="28"/>
            <w:szCs w:val="28"/>
          </w:rPr>
          <w:t xml:space="preserve">пункте </w:t>
        </w:r>
      </w:hyperlink>
      <w:r w:rsidR="000759EC">
        <w:rPr>
          <w:sz w:val="28"/>
          <w:szCs w:val="28"/>
        </w:rPr>
        <w:t>5.14.</w:t>
      </w:r>
      <w:r w:rsidR="005A71ED" w:rsidRPr="00FE0387">
        <w:rPr>
          <w:sz w:val="28"/>
          <w:szCs w:val="28"/>
        </w:rPr>
        <w:t xml:space="preserve"> настоящего Положения, принимаются тайным голосованием (если </w:t>
      </w:r>
      <w:r w:rsidR="005A71ED">
        <w:rPr>
          <w:sz w:val="28"/>
          <w:szCs w:val="28"/>
        </w:rPr>
        <w:t>К</w:t>
      </w:r>
      <w:r w:rsidR="005A71ED" w:rsidRPr="00FE0387">
        <w:rPr>
          <w:sz w:val="28"/>
          <w:szCs w:val="28"/>
        </w:rPr>
        <w:t>омиссия не примет иное решение) простым большинством голосов присутствующих на заседании членов</w:t>
      </w:r>
      <w:r w:rsidR="005A71ED">
        <w:rPr>
          <w:sz w:val="28"/>
          <w:szCs w:val="28"/>
        </w:rPr>
        <w:t xml:space="preserve"> К</w:t>
      </w:r>
      <w:r w:rsidR="005A71ED" w:rsidRPr="00FE0387">
        <w:rPr>
          <w:sz w:val="28"/>
          <w:szCs w:val="28"/>
        </w:rPr>
        <w:t>омиссии.</w:t>
      </w:r>
    </w:p>
    <w:p w:rsidR="002C54CE" w:rsidRDefault="00CD3D83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5.24. </w:t>
      </w:r>
      <w:r w:rsidR="002C54CE" w:rsidRPr="00FE0387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2C54CE">
        <w:rPr>
          <w:sz w:val="28"/>
          <w:szCs w:val="28"/>
        </w:rPr>
        <w:t>К</w:t>
      </w:r>
      <w:r w:rsidR="002C54CE" w:rsidRPr="00FE0387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2C54CE">
        <w:rPr>
          <w:sz w:val="28"/>
          <w:szCs w:val="28"/>
        </w:rPr>
        <w:t>К</w:t>
      </w:r>
      <w:r w:rsidR="002C54CE" w:rsidRPr="00FE0387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2C54CE">
        <w:rPr>
          <w:sz w:val="28"/>
          <w:szCs w:val="28"/>
        </w:rPr>
        <w:t>К</w:t>
      </w:r>
      <w:r w:rsidR="002C54CE" w:rsidRPr="00FE0387">
        <w:rPr>
          <w:sz w:val="28"/>
          <w:szCs w:val="28"/>
        </w:rPr>
        <w:t>омиссии не принимает участия в рассмотрении указанного вопроса.</w:t>
      </w:r>
    </w:p>
    <w:p w:rsidR="002C54CE" w:rsidRPr="00FE0387" w:rsidRDefault="00CD3D83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5.25. </w:t>
      </w:r>
      <w:r w:rsidR="002C54CE" w:rsidRPr="00A10D45">
        <w:rPr>
          <w:sz w:val="28"/>
          <w:szCs w:val="28"/>
        </w:rPr>
        <w:t xml:space="preserve"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 w:rsidR="002C54CE">
        <w:rPr>
          <w:sz w:val="28"/>
          <w:szCs w:val="28"/>
        </w:rPr>
        <w:t>К</w:t>
      </w:r>
      <w:r w:rsidR="002C54CE" w:rsidRPr="00A10D45">
        <w:rPr>
          <w:sz w:val="28"/>
          <w:szCs w:val="28"/>
        </w:rPr>
        <w:t>омиссией.</w:t>
      </w:r>
    </w:p>
    <w:bookmarkEnd w:id="50"/>
    <w:p w:rsidR="00640E93" w:rsidRPr="00CD3D83" w:rsidRDefault="00CD3D83" w:rsidP="0088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5.26. </w:t>
      </w:r>
      <w:r w:rsidR="00640E93" w:rsidRPr="00CD3D83">
        <w:rPr>
          <w:sz w:val="28"/>
          <w:szCs w:val="28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752A45" w:rsidRPr="00E12D52" w:rsidRDefault="00752A45" w:rsidP="00883497">
      <w:pPr>
        <w:jc w:val="both"/>
        <w:rPr>
          <w:sz w:val="28"/>
          <w:szCs w:val="28"/>
        </w:rPr>
      </w:pPr>
    </w:p>
    <w:p w:rsidR="00752A45" w:rsidRPr="003C2EFC" w:rsidRDefault="00752A45" w:rsidP="00883497">
      <w:pPr>
        <w:jc w:val="center"/>
        <w:rPr>
          <w:sz w:val="28"/>
          <w:szCs w:val="28"/>
        </w:rPr>
      </w:pPr>
      <w:r w:rsidRPr="003C2EFC">
        <w:rPr>
          <w:sz w:val="28"/>
          <w:szCs w:val="28"/>
        </w:rPr>
        <w:t>6. Взаимодействие</w:t>
      </w:r>
    </w:p>
    <w:p w:rsidR="00752A45" w:rsidRPr="00E12D52" w:rsidRDefault="00752A45" w:rsidP="00883497">
      <w:pPr>
        <w:jc w:val="both"/>
        <w:rPr>
          <w:sz w:val="28"/>
        </w:rPr>
      </w:pPr>
    </w:p>
    <w:p w:rsidR="00752A45" w:rsidRPr="00752A45" w:rsidRDefault="00752A45" w:rsidP="00883497">
      <w:pPr>
        <w:ind w:firstLine="709"/>
        <w:jc w:val="both"/>
        <w:rPr>
          <w:sz w:val="28"/>
          <w:szCs w:val="28"/>
        </w:rPr>
      </w:pPr>
      <w:bookmarkStart w:id="51" w:name="7"/>
      <w:bookmarkEnd w:id="51"/>
      <w:r w:rsidRPr="00752A45">
        <w:rPr>
          <w:sz w:val="28"/>
          <w:szCs w:val="28"/>
        </w:rPr>
        <w:t>Комиссия осуществляет взаимодействие:</w:t>
      </w:r>
    </w:p>
    <w:p w:rsidR="00752A45" w:rsidRPr="00752A45" w:rsidRDefault="00752A45" w:rsidP="00883497">
      <w:pPr>
        <w:ind w:firstLine="709"/>
        <w:jc w:val="both"/>
        <w:rPr>
          <w:sz w:val="28"/>
          <w:szCs w:val="28"/>
        </w:rPr>
      </w:pPr>
      <w:r w:rsidRPr="00752A45">
        <w:rPr>
          <w:sz w:val="28"/>
          <w:szCs w:val="28"/>
        </w:rPr>
        <w:t xml:space="preserve">- с коллективом учреждения по вопросам реализации мер </w:t>
      </w:r>
      <w:r w:rsidR="003C2EFC">
        <w:rPr>
          <w:sz w:val="28"/>
          <w:szCs w:val="28"/>
        </w:rPr>
        <w:t xml:space="preserve">по </w:t>
      </w:r>
      <w:r w:rsidRPr="00752A45">
        <w:rPr>
          <w:sz w:val="28"/>
          <w:szCs w:val="28"/>
        </w:rPr>
        <w:t>противодействи</w:t>
      </w:r>
      <w:r w:rsidR="003C2EFC">
        <w:rPr>
          <w:sz w:val="28"/>
          <w:szCs w:val="28"/>
        </w:rPr>
        <w:t>ю</w:t>
      </w:r>
      <w:r w:rsidRPr="00752A45">
        <w:rPr>
          <w:sz w:val="28"/>
          <w:szCs w:val="28"/>
        </w:rPr>
        <w:t xml:space="preserve"> </w:t>
      </w:r>
      <w:r w:rsidR="003C2EFC" w:rsidRPr="00752A45">
        <w:rPr>
          <w:sz w:val="28"/>
          <w:szCs w:val="28"/>
        </w:rPr>
        <w:t>коррупции, совершенствования</w:t>
      </w:r>
      <w:r w:rsidRPr="00752A45">
        <w:rPr>
          <w:sz w:val="28"/>
          <w:szCs w:val="28"/>
        </w:rPr>
        <w:t xml:space="preserve"> методической и организационной работы по противодействию коррупции в учреждении;</w:t>
      </w:r>
    </w:p>
    <w:p w:rsidR="00752A45" w:rsidRPr="00752A45" w:rsidRDefault="00752A45" w:rsidP="00883497">
      <w:pPr>
        <w:ind w:firstLine="709"/>
        <w:jc w:val="both"/>
        <w:rPr>
          <w:sz w:val="28"/>
          <w:szCs w:val="28"/>
        </w:rPr>
      </w:pPr>
      <w:r w:rsidRPr="00752A45">
        <w:rPr>
          <w:sz w:val="28"/>
          <w:szCs w:val="28"/>
        </w:rPr>
        <w:t>- с общественными объединениями, гражданами по рассмотрению их письменных обращений, связанных с вопросами противодействия коррупции в учреждении;</w:t>
      </w:r>
    </w:p>
    <w:p w:rsidR="00752A45" w:rsidRPr="00752A45" w:rsidRDefault="00752A45" w:rsidP="00883497">
      <w:pPr>
        <w:ind w:firstLine="709"/>
        <w:jc w:val="both"/>
        <w:rPr>
          <w:sz w:val="28"/>
          <w:szCs w:val="28"/>
        </w:rPr>
      </w:pPr>
      <w:r w:rsidRPr="00752A45">
        <w:rPr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  <w:r w:rsidR="003C2EFC">
        <w:rPr>
          <w:sz w:val="28"/>
          <w:szCs w:val="28"/>
        </w:rPr>
        <w:t>;</w:t>
      </w:r>
    </w:p>
    <w:p w:rsidR="00752A45" w:rsidRDefault="00752A45" w:rsidP="00883497">
      <w:pPr>
        <w:ind w:firstLine="709"/>
        <w:jc w:val="both"/>
        <w:rPr>
          <w:sz w:val="28"/>
          <w:szCs w:val="28"/>
        </w:rPr>
      </w:pPr>
      <w:r w:rsidRPr="00752A45">
        <w:rPr>
          <w:sz w:val="28"/>
          <w:szCs w:val="28"/>
        </w:rPr>
        <w:t xml:space="preserve">-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</w:t>
      </w:r>
      <w:r w:rsidRPr="00752A45">
        <w:rPr>
          <w:sz w:val="28"/>
          <w:szCs w:val="28"/>
        </w:rPr>
        <w:lastRenderedPageBreak/>
        <w:t>дополнений в нормативные правовые акты с учетом изменений действующего законодательства.</w:t>
      </w:r>
    </w:p>
    <w:p w:rsidR="003C2EFC" w:rsidRDefault="003C2EFC" w:rsidP="00883497">
      <w:pPr>
        <w:ind w:firstLine="709"/>
        <w:jc w:val="both"/>
        <w:rPr>
          <w:sz w:val="28"/>
          <w:szCs w:val="28"/>
        </w:rPr>
      </w:pPr>
    </w:p>
    <w:p w:rsidR="003C2EFC" w:rsidRDefault="00D212E3" w:rsidP="008834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C2EFC" w:rsidRPr="003C2EFC">
        <w:rPr>
          <w:bCs/>
          <w:sz w:val="28"/>
          <w:szCs w:val="28"/>
        </w:rPr>
        <w:t>. Заключение</w:t>
      </w:r>
    </w:p>
    <w:p w:rsidR="003C2EFC" w:rsidRPr="003C2EFC" w:rsidRDefault="003C2EFC" w:rsidP="00883497">
      <w:pPr>
        <w:jc w:val="center"/>
        <w:rPr>
          <w:sz w:val="28"/>
          <w:szCs w:val="28"/>
        </w:rPr>
      </w:pPr>
    </w:p>
    <w:p w:rsidR="003C2EFC" w:rsidRPr="003C2EFC" w:rsidRDefault="003C2EFC" w:rsidP="00883497">
      <w:pPr>
        <w:ind w:firstLine="709"/>
        <w:jc w:val="both"/>
        <w:rPr>
          <w:sz w:val="28"/>
          <w:szCs w:val="28"/>
        </w:rPr>
      </w:pPr>
      <w:r w:rsidRPr="003C2EFC">
        <w:rPr>
          <w:sz w:val="28"/>
          <w:szCs w:val="28"/>
        </w:rPr>
        <w:t xml:space="preserve">Внесение изменений и дополнений в настоящее положение осуществляется путем подготовки </w:t>
      </w:r>
      <w:r w:rsidR="00030B66">
        <w:rPr>
          <w:sz w:val="28"/>
          <w:szCs w:val="28"/>
        </w:rPr>
        <w:t xml:space="preserve">ответственным за работу по профилактике коррупционных и иных правонарушений его </w:t>
      </w:r>
      <w:r w:rsidR="00030B66" w:rsidRPr="003C2EFC">
        <w:rPr>
          <w:sz w:val="28"/>
          <w:szCs w:val="28"/>
        </w:rPr>
        <w:t>новой редакции</w:t>
      </w:r>
      <w:r w:rsidRPr="003C2EFC">
        <w:rPr>
          <w:sz w:val="28"/>
          <w:szCs w:val="28"/>
        </w:rPr>
        <w:t xml:space="preserve">, </w:t>
      </w:r>
      <w:r w:rsidR="00030B66">
        <w:rPr>
          <w:sz w:val="28"/>
          <w:szCs w:val="28"/>
        </w:rPr>
        <w:t>которая предоставляется Комиссии</w:t>
      </w:r>
      <w:r w:rsidR="00030B66" w:rsidRPr="003C2EFC">
        <w:rPr>
          <w:sz w:val="28"/>
          <w:szCs w:val="28"/>
        </w:rPr>
        <w:t xml:space="preserve"> </w:t>
      </w:r>
      <w:r w:rsidRPr="003C2EFC">
        <w:rPr>
          <w:sz w:val="28"/>
          <w:szCs w:val="28"/>
        </w:rPr>
        <w:t>для д</w:t>
      </w:r>
      <w:r w:rsidR="00030B66">
        <w:rPr>
          <w:sz w:val="28"/>
          <w:szCs w:val="28"/>
        </w:rPr>
        <w:t>альнейшего рассмотрения и утверждается приказом директора Учреждения</w:t>
      </w:r>
      <w:r w:rsidRPr="003C2EFC">
        <w:rPr>
          <w:sz w:val="28"/>
          <w:szCs w:val="28"/>
        </w:rPr>
        <w:t>.  </w:t>
      </w:r>
    </w:p>
    <w:p w:rsidR="003C2EFC" w:rsidRPr="003C2EFC" w:rsidRDefault="003C2EFC" w:rsidP="00883497">
      <w:pPr>
        <w:ind w:firstLine="709"/>
        <w:jc w:val="both"/>
        <w:rPr>
          <w:sz w:val="28"/>
          <w:szCs w:val="28"/>
        </w:rPr>
      </w:pPr>
    </w:p>
    <w:p w:rsidR="003C2EFC" w:rsidRPr="00752A45" w:rsidRDefault="003C2EFC" w:rsidP="00883497">
      <w:pPr>
        <w:jc w:val="both"/>
        <w:rPr>
          <w:sz w:val="28"/>
          <w:szCs w:val="28"/>
        </w:rPr>
      </w:pPr>
    </w:p>
    <w:p w:rsidR="00752A45" w:rsidRDefault="00752A45" w:rsidP="00883497">
      <w:pPr>
        <w:jc w:val="both"/>
      </w:pPr>
    </w:p>
    <w:sectPr w:rsidR="00752A45" w:rsidSect="00466809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503"/>
    <w:multiLevelType w:val="hybridMultilevel"/>
    <w:tmpl w:val="9B2E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5E1"/>
    <w:multiLevelType w:val="multilevel"/>
    <w:tmpl w:val="4C2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669"/>
    <w:multiLevelType w:val="hybridMultilevel"/>
    <w:tmpl w:val="2158B762"/>
    <w:lvl w:ilvl="0" w:tplc="B80647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AC9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245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4F0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C4E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26B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DF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4A9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EC34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94A50"/>
    <w:multiLevelType w:val="hybridMultilevel"/>
    <w:tmpl w:val="C5E0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7309C"/>
    <w:multiLevelType w:val="hybridMultilevel"/>
    <w:tmpl w:val="1B087252"/>
    <w:lvl w:ilvl="0" w:tplc="968C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E76764"/>
    <w:multiLevelType w:val="hybridMultilevel"/>
    <w:tmpl w:val="0332DBF6"/>
    <w:lvl w:ilvl="0" w:tplc="98244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115C"/>
    <w:multiLevelType w:val="hybridMultilevel"/>
    <w:tmpl w:val="31B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166F"/>
    <w:multiLevelType w:val="hybridMultilevel"/>
    <w:tmpl w:val="8BF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65C7"/>
    <w:multiLevelType w:val="hybridMultilevel"/>
    <w:tmpl w:val="3266D496"/>
    <w:lvl w:ilvl="0" w:tplc="B11898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424D1"/>
    <w:multiLevelType w:val="hybridMultilevel"/>
    <w:tmpl w:val="7F60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53D8"/>
    <w:multiLevelType w:val="hybridMultilevel"/>
    <w:tmpl w:val="9D28B66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567932DE"/>
    <w:multiLevelType w:val="hybridMultilevel"/>
    <w:tmpl w:val="5D7271A6"/>
    <w:lvl w:ilvl="0" w:tplc="7C5413D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ED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0C4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478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269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50CB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AD7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4CB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A1A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75805"/>
    <w:multiLevelType w:val="multilevel"/>
    <w:tmpl w:val="892E1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FAC111A"/>
    <w:multiLevelType w:val="hybridMultilevel"/>
    <w:tmpl w:val="94E23C50"/>
    <w:lvl w:ilvl="0" w:tplc="66AA0DDC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64097579"/>
    <w:multiLevelType w:val="hybridMultilevel"/>
    <w:tmpl w:val="32C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ED"/>
    <w:rsid w:val="00030B66"/>
    <w:rsid w:val="000759EC"/>
    <w:rsid w:val="000846AE"/>
    <w:rsid w:val="000E7D1B"/>
    <w:rsid w:val="000F5ED8"/>
    <w:rsid w:val="00127E28"/>
    <w:rsid w:val="001B609B"/>
    <w:rsid w:val="001B7C57"/>
    <w:rsid w:val="001D1D6F"/>
    <w:rsid w:val="001D3D91"/>
    <w:rsid w:val="0023197F"/>
    <w:rsid w:val="002B75F8"/>
    <w:rsid w:val="002C54CE"/>
    <w:rsid w:val="003511D0"/>
    <w:rsid w:val="003649CB"/>
    <w:rsid w:val="00394094"/>
    <w:rsid w:val="003C2EFC"/>
    <w:rsid w:val="003C53CE"/>
    <w:rsid w:val="003E1C84"/>
    <w:rsid w:val="004073C6"/>
    <w:rsid w:val="00421FD4"/>
    <w:rsid w:val="00466809"/>
    <w:rsid w:val="004E4B89"/>
    <w:rsid w:val="004E7A4F"/>
    <w:rsid w:val="00514B39"/>
    <w:rsid w:val="00595A5E"/>
    <w:rsid w:val="005A4951"/>
    <w:rsid w:val="005A71ED"/>
    <w:rsid w:val="005D21BB"/>
    <w:rsid w:val="005D25B1"/>
    <w:rsid w:val="0060414A"/>
    <w:rsid w:val="006202E2"/>
    <w:rsid w:val="00640E93"/>
    <w:rsid w:val="0065762F"/>
    <w:rsid w:val="006629D3"/>
    <w:rsid w:val="00680B2C"/>
    <w:rsid w:val="006928C3"/>
    <w:rsid w:val="006D6CD9"/>
    <w:rsid w:val="006E6255"/>
    <w:rsid w:val="00744C7B"/>
    <w:rsid w:val="00752A45"/>
    <w:rsid w:val="00753BF4"/>
    <w:rsid w:val="007B14F5"/>
    <w:rsid w:val="00834F1D"/>
    <w:rsid w:val="00847ECA"/>
    <w:rsid w:val="00883497"/>
    <w:rsid w:val="008A1F14"/>
    <w:rsid w:val="008B29F2"/>
    <w:rsid w:val="008C43E7"/>
    <w:rsid w:val="0090312C"/>
    <w:rsid w:val="0092175D"/>
    <w:rsid w:val="0092486B"/>
    <w:rsid w:val="00A10D45"/>
    <w:rsid w:val="00A1711E"/>
    <w:rsid w:val="00A311B2"/>
    <w:rsid w:val="00A370CF"/>
    <w:rsid w:val="00AB40D7"/>
    <w:rsid w:val="00AE1830"/>
    <w:rsid w:val="00B6099D"/>
    <w:rsid w:val="00C17ECE"/>
    <w:rsid w:val="00CC270D"/>
    <w:rsid w:val="00CD3D83"/>
    <w:rsid w:val="00CD60FD"/>
    <w:rsid w:val="00CF0312"/>
    <w:rsid w:val="00CF1DB6"/>
    <w:rsid w:val="00D212E3"/>
    <w:rsid w:val="00D72F8B"/>
    <w:rsid w:val="00DD6ED1"/>
    <w:rsid w:val="00DD7ABC"/>
    <w:rsid w:val="00E12D52"/>
    <w:rsid w:val="00EB4874"/>
    <w:rsid w:val="00ED2343"/>
    <w:rsid w:val="00EE3226"/>
    <w:rsid w:val="00EE4B03"/>
    <w:rsid w:val="00EF35A1"/>
    <w:rsid w:val="00F21C2A"/>
    <w:rsid w:val="00F40F84"/>
    <w:rsid w:val="00F869D0"/>
    <w:rsid w:val="00F918BA"/>
    <w:rsid w:val="00FA3386"/>
    <w:rsid w:val="00FB5807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88AC-03BC-413E-BCB2-BC8E1C7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1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5A71ED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1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A71ED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A71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A71E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5A7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5A71ED"/>
    <w:pPr>
      <w:spacing w:line="288" w:lineRule="auto"/>
    </w:pPr>
    <w:rPr>
      <w:sz w:val="28"/>
    </w:rPr>
  </w:style>
  <w:style w:type="paragraph" w:styleId="a7">
    <w:name w:val="Body Text Indent"/>
    <w:basedOn w:val="a"/>
    <w:link w:val="a8"/>
    <w:rsid w:val="005A71ED"/>
    <w:pPr>
      <w:spacing w:line="300" w:lineRule="exact"/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A7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5A7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A7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5A71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5A71ED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5A71ED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5A71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A71ED"/>
    <w:rPr>
      <w:i/>
      <w:iCs/>
    </w:rPr>
  </w:style>
  <w:style w:type="character" w:styleId="ae">
    <w:name w:val="Hyperlink"/>
    <w:basedOn w:val="a0"/>
    <w:uiPriority w:val="99"/>
    <w:semiHidden/>
    <w:unhideWhenUsed/>
    <w:rsid w:val="005A71ED"/>
    <w:rPr>
      <w:color w:val="0000FF"/>
      <w:u w:val="single"/>
    </w:rPr>
  </w:style>
  <w:style w:type="paragraph" w:styleId="af">
    <w:name w:val="No Spacing"/>
    <w:uiPriority w:val="1"/>
    <w:qFormat/>
    <w:rsid w:val="003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B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62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03B2-C15A-41AE-99CB-35B619B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2020-07-28T06:43:00Z</cp:lastPrinted>
  <dcterms:created xsi:type="dcterms:W3CDTF">2020-07-28T10:31:00Z</dcterms:created>
  <dcterms:modified xsi:type="dcterms:W3CDTF">2020-07-28T10:31:00Z</dcterms:modified>
</cp:coreProperties>
</file>