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CA" w:rsidRPr="001D3D91" w:rsidRDefault="00AC56CA" w:rsidP="00AC56CA">
      <w:pPr>
        <w:shd w:val="clear" w:color="auto" w:fill="FFFFFF"/>
        <w:ind w:left="5529" w:right="-143"/>
        <w:rPr>
          <w:szCs w:val="28"/>
        </w:rPr>
      </w:pPr>
      <w:r w:rsidRPr="001D3D91">
        <w:rPr>
          <w:szCs w:val="28"/>
        </w:rPr>
        <w:t xml:space="preserve">УТВЕРЖДЕНО </w:t>
      </w:r>
    </w:p>
    <w:p w:rsidR="00AC56CA" w:rsidRPr="001D3D91" w:rsidRDefault="00AC56CA" w:rsidP="00AC56CA">
      <w:pPr>
        <w:shd w:val="clear" w:color="auto" w:fill="FFFFFF"/>
        <w:ind w:left="5529" w:right="-143"/>
        <w:rPr>
          <w:szCs w:val="28"/>
        </w:rPr>
      </w:pPr>
      <w:r w:rsidRPr="001D3D91">
        <w:rPr>
          <w:szCs w:val="28"/>
        </w:rPr>
        <w:t xml:space="preserve">приказом ГКУ «Республиканский </w:t>
      </w:r>
    </w:p>
    <w:p w:rsidR="00AC56CA" w:rsidRPr="001D3D91" w:rsidRDefault="00AC56CA" w:rsidP="00AC56CA">
      <w:pPr>
        <w:shd w:val="clear" w:color="auto" w:fill="FFFFFF"/>
        <w:ind w:left="5529" w:right="-143"/>
        <w:rPr>
          <w:szCs w:val="28"/>
        </w:rPr>
      </w:pPr>
      <w:r w:rsidRPr="001D3D91">
        <w:rPr>
          <w:szCs w:val="28"/>
        </w:rPr>
        <w:t xml:space="preserve">ресурсный центр Министерства труда занятости и социальной защиты Республики Татарстан» </w:t>
      </w:r>
    </w:p>
    <w:p w:rsidR="00AC56CA" w:rsidRDefault="00C91EDF" w:rsidP="00AC56CA">
      <w:pPr>
        <w:ind w:left="4395" w:right="-1"/>
        <w:jc w:val="center"/>
        <w:rPr>
          <w:b/>
          <w:color w:val="000000"/>
          <w:sz w:val="28"/>
          <w:szCs w:val="28"/>
        </w:rPr>
      </w:pPr>
      <w:r>
        <w:rPr>
          <w:szCs w:val="28"/>
        </w:rPr>
        <w:t>от 30</w:t>
      </w:r>
      <w:r w:rsidR="00AC56CA">
        <w:rPr>
          <w:szCs w:val="28"/>
        </w:rPr>
        <w:t>.12.20</w:t>
      </w:r>
      <w:r>
        <w:rPr>
          <w:szCs w:val="28"/>
        </w:rPr>
        <w:t>21</w:t>
      </w:r>
      <w:r w:rsidR="00AC56CA">
        <w:rPr>
          <w:szCs w:val="28"/>
        </w:rPr>
        <w:t xml:space="preserve"> года №2</w:t>
      </w:r>
      <w:r>
        <w:rPr>
          <w:szCs w:val="28"/>
        </w:rPr>
        <w:t>1</w:t>
      </w:r>
      <w:r w:rsidR="00AC56CA">
        <w:rPr>
          <w:szCs w:val="28"/>
        </w:rPr>
        <w:t>5-о</w:t>
      </w:r>
      <w:r w:rsidR="00AC56CA" w:rsidRPr="00AA4056">
        <w:rPr>
          <w:b/>
          <w:color w:val="000000"/>
          <w:sz w:val="28"/>
          <w:szCs w:val="28"/>
        </w:rPr>
        <w:t xml:space="preserve"> </w:t>
      </w:r>
    </w:p>
    <w:p w:rsidR="00AC56CA" w:rsidRDefault="00AC56CA" w:rsidP="00AC56CA">
      <w:pPr>
        <w:ind w:right="-1" w:hanging="142"/>
        <w:jc w:val="center"/>
        <w:rPr>
          <w:b/>
          <w:color w:val="000000"/>
          <w:sz w:val="28"/>
          <w:szCs w:val="28"/>
        </w:rPr>
      </w:pPr>
    </w:p>
    <w:p w:rsidR="00AC56CA" w:rsidRDefault="00AC56CA" w:rsidP="00AC56CA">
      <w:pPr>
        <w:ind w:right="-1" w:hanging="142"/>
        <w:jc w:val="center"/>
        <w:rPr>
          <w:b/>
          <w:color w:val="000000"/>
          <w:sz w:val="28"/>
          <w:szCs w:val="28"/>
        </w:rPr>
      </w:pPr>
    </w:p>
    <w:p w:rsidR="00AA4056" w:rsidRPr="00AA4056" w:rsidRDefault="00AA4056" w:rsidP="00AC56CA">
      <w:pPr>
        <w:ind w:right="-1" w:hanging="142"/>
        <w:jc w:val="center"/>
        <w:rPr>
          <w:b/>
          <w:color w:val="000000"/>
          <w:sz w:val="28"/>
          <w:szCs w:val="28"/>
        </w:rPr>
      </w:pPr>
      <w:r w:rsidRPr="00AA4056">
        <w:rPr>
          <w:b/>
          <w:color w:val="000000"/>
          <w:sz w:val="28"/>
          <w:szCs w:val="28"/>
        </w:rPr>
        <w:t>Состав</w:t>
      </w:r>
    </w:p>
    <w:p w:rsidR="00AA4056" w:rsidRDefault="00AA4056" w:rsidP="00AA4056">
      <w:pPr>
        <w:ind w:right="-1"/>
        <w:jc w:val="center"/>
        <w:rPr>
          <w:color w:val="000000"/>
          <w:sz w:val="28"/>
          <w:szCs w:val="28"/>
        </w:rPr>
      </w:pPr>
      <w:r w:rsidRPr="00AA4056">
        <w:rPr>
          <w:b/>
          <w:color w:val="000000"/>
          <w:sz w:val="28"/>
          <w:szCs w:val="28"/>
        </w:rPr>
        <w:t>комиссии по противодействию коррупции, соблюдению требований к служебному поведению работников и урегулированию конфликта интересов в ГКУ «Республиканский ресурсный центр Министерства труда, занятости и социальной защиты Республики Татарстан»</w:t>
      </w:r>
    </w:p>
    <w:p w:rsidR="00AA4056" w:rsidRDefault="00AA4056" w:rsidP="00AA4056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AA4056" w:rsidRDefault="00AA4056" w:rsidP="00AA4056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AA4056" w:rsidRPr="00AA4056" w:rsidRDefault="00AA4056" w:rsidP="00AA4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Горшунова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Валентиновна</w:t>
            </w: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директор ГКУ «Республиканский ресурсный центр Министерства труда, занятости и социальной защиты Республики Татарстан»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C91EDF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</w:p>
          <w:p w:rsidR="00AA4056" w:rsidRDefault="00C91EDF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комиссии, </w:t>
            </w:r>
            <w:proofErr w:type="spellStart"/>
            <w:r w:rsidR="00C91EDF">
              <w:rPr>
                <w:sz w:val="28"/>
                <w:szCs w:val="28"/>
              </w:rPr>
              <w:t>и.о</w:t>
            </w:r>
            <w:proofErr w:type="spellEnd"/>
            <w:r w:rsidR="00C91E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заместител</w:t>
            </w:r>
            <w:r w:rsidR="00C91ED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директора ГКУ «Республиканский ресурсный центр Министерства труда, занятости и социальной защиты Республики Татарстан»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Шакурова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ответственный за работу по профилактике коррупционных и иных правонарушений, специалист по персоналу ГКУ «Республиканский ресурсный центр Министерства труда, занятости и социальной защиты Республики Татарстан»</w:t>
            </w: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Башкирова 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Наиля </w:t>
            </w:r>
            <w:proofErr w:type="spellStart"/>
            <w:r>
              <w:rPr>
                <w:sz w:val="28"/>
                <w:szCs w:val="28"/>
              </w:rPr>
              <w:t>Рафгатовна</w:t>
            </w:r>
            <w:proofErr w:type="spellEnd"/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0FFC">
              <w:rPr>
                <w:sz w:val="28"/>
                <w:szCs w:val="28"/>
              </w:rPr>
              <w:t>ведущий экономист</w:t>
            </w:r>
            <w:r>
              <w:rPr>
                <w:sz w:val="28"/>
                <w:szCs w:val="28"/>
              </w:rPr>
              <w:t>, председатель профсоюзного комитета ГКУ «Республиканский ресурсн</w:t>
            </w:r>
            <w:bookmarkStart w:id="0" w:name="_GoBack"/>
            <w:bookmarkEnd w:id="0"/>
            <w:r>
              <w:rPr>
                <w:sz w:val="28"/>
                <w:szCs w:val="28"/>
              </w:rPr>
              <w:t>ый центр Министерства труда, занятости и социальной защиты Республики Татарстан»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 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Валентинович</w:t>
            </w: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юридическим сектором ГКУ «Республиканский ресурсный центр Министерства труда, занятости и социальной защиты Республики Татарстан»</w:t>
            </w:r>
          </w:p>
        </w:tc>
      </w:tr>
    </w:tbl>
    <w:p w:rsidR="00AA4056" w:rsidRPr="00AA4056" w:rsidRDefault="00AA4056" w:rsidP="00AA4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A4056" w:rsidRPr="00A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6"/>
    <w:rsid w:val="0018355E"/>
    <w:rsid w:val="00200FFC"/>
    <w:rsid w:val="003F1A80"/>
    <w:rsid w:val="00457286"/>
    <w:rsid w:val="0060683E"/>
    <w:rsid w:val="00932D7C"/>
    <w:rsid w:val="00AA4056"/>
    <w:rsid w:val="00AC56CA"/>
    <w:rsid w:val="00C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632A"/>
  <w15:chartTrackingRefBased/>
  <w15:docId w15:val="{2CCE4342-E062-4DCC-933A-07C8EB35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2020-07-27T13:47:00Z</cp:lastPrinted>
  <dcterms:created xsi:type="dcterms:W3CDTF">2022-08-26T08:18:00Z</dcterms:created>
  <dcterms:modified xsi:type="dcterms:W3CDTF">2022-08-26T08:19:00Z</dcterms:modified>
</cp:coreProperties>
</file>