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1A" w:rsidRDefault="00F8151A" w:rsidP="00F8151A">
      <w:pPr>
        <w:pStyle w:val="20"/>
        <w:shd w:val="clear" w:color="auto" w:fill="auto"/>
        <w:jc w:val="center"/>
      </w:pPr>
      <w:r>
        <w:t xml:space="preserve">                                       =</w:t>
      </w:r>
      <w:r w:rsidR="001F01ED">
        <w:t>УТВЕРЖДАЮ</w:t>
      </w:r>
      <w:r>
        <w:t>=</w:t>
      </w:r>
    </w:p>
    <w:p w:rsidR="00F8151A" w:rsidRDefault="00F8151A" w:rsidP="00F8151A">
      <w:pPr>
        <w:pStyle w:val="20"/>
        <w:shd w:val="clear" w:color="auto" w:fill="auto"/>
        <w:jc w:val="center"/>
      </w:pPr>
      <w:r>
        <w:t xml:space="preserve">                                                                                                    Директор государственного казенного учреждения</w:t>
      </w:r>
    </w:p>
    <w:p w:rsidR="00F8151A" w:rsidRDefault="00F8151A" w:rsidP="00F8151A">
      <w:pPr>
        <w:pStyle w:val="20"/>
        <w:shd w:val="clear" w:color="auto" w:fill="auto"/>
        <w:jc w:val="right"/>
      </w:pPr>
      <w:r>
        <w:t xml:space="preserve"> «Республиканский ресурсный центр Министерства труда,</w:t>
      </w:r>
    </w:p>
    <w:p w:rsidR="00F8151A" w:rsidRDefault="00F8151A" w:rsidP="00F8151A">
      <w:pPr>
        <w:pStyle w:val="20"/>
        <w:shd w:val="clear" w:color="auto" w:fill="auto"/>
        <w:jc w:val="center"/>
        <w:rPr>
          <w:rStyle w:val="32"/>
        </w:rPr>
      </w:pPr>
      <w:r>
        <w:t xml:space="preserve">                                                                                                             занятости и социальной защиты Республики Татарстан»</w:t>
      </w:r>
    </w:p>
    <w:p w:rsidR="002E4E1C" w:rsidRDefault="00F8151A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  <w:r>
        <w:t xml:space="preserve">                   </w:t>
      </w:r>
      <w:r w:rsidR="002E4E1C">
        <w:t xml:space="preserve">                                                                     </w:t>
      </w:r>
      <w:r>
        <w:t xml:space="preserve"> </w:t>
      </w:r>
      <w:r w:rsidR="002E4E1C">
        <w:t>_________________________ М. В. Горшунова</w:t>
      </w:r>
    </w:p>
    <w:p w:rsidR="00CA6538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  <w:r>
        <w:t xml:space="preserve">                                                                           «___» _____________________ </w:t>
      </w:r>
      <w:r w:rsidR="001F01ED">
        <w:t>20</w:t>
      </w:r>
      <w:r w:rsidR="007F029D">
        <w:t>2</w:t>
      </w:r>
      <w:r w:rsidR="00CC4E2A">
        <w:t>1</w:t>
      </w:r>
      <w:r w:rsidR="001F01ED">
        <w:t xml:space="preserve"> г.</w:t>
      </w: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2E4E1C" w:rsidRDefault="002E4E1C" w:rsidP="00F8151A">
      <w:pPr>
        <w:pStyle w:val="30"/>
        <w:shd w:val="clear" w:color="auto" w:fill="auto"/>
        <w:tabs>
          <w:tab w:val="left" w:leader="hyphen" w:pos="12247"/>
        </w:tabs>
        <w:ind w:firstLine="360"/>
        <w:jc w:val="center"/>
      </w:pPr>
    </w:p>
    <w:p w:rsidR="00CA6538" w:rsidRDefault="002E4E1C" w:rsidP="002E4E1C">
      <w:pPr>
        <w:pStyle w:val="40"/>
        <w:shd w:val="clear" w:color="auto" w:fill="auto"/>
      </w:pPr>
      <w:r>
        <w:t xml:space="preserve">План </w:t>
      </w:r>
    </w:p>
    <w:p w:rsidR="002E4E1C" w:rsidRDefault="002E4E1C" w:rsidP="002E4E1C">
      <w:pPr>
        <w:pStyle w:val="40"/>
        <w:shd w:val="clear" w:color="auto" w:fill="auto"/>
      </w:pPr>
    </w:p>
    <w:p w:rsidR="002E4E1C" w:rsidRPr="002E4E1C" w:rsidRDefault="00805872" w:rsidP="002E4E1C">
      <w:pPr>
        <w:pStyle w:val="20"/>
        <w:shd w:val="clear" w:color="auto" w:fill="auto"/>
        <w:jc w:val="center"/>
        <w:rPr>
          <w:rStyle w:val="32"/>
          <w:sz w:val="32"/>
          <w:szCs w:val="32"/>
        </w:rPr>
      </w:pPr>
      <w:r>
        <w:rPr>
          <w:sz w:val="32"/>
          <w:szCs w:val="32"/>
        </w:rPr>
        <w:t xml:space="preserve">работы ответственного лица за антитеррористическую защищенность </w:t>
      </w:r>
      <w:r w:rsidR="001F01ED" w:rsidRPr="002E4E1C">
        <w:rPr>
          <w:sz w:val="32"/>
          <w:szCs w:val="32"/>
        </w:rPr>
        <w:t xml:space="preserve">в </w:t>
      </w:r>
      <w:r w:rsidR="002E4E1C" w:rsidRPr="002E4E1C">
        <w:rPr>
          <w:sz w:val="32"/>
          <w:szCs w:val="32"/>
        </w:rPr>
        <w:t>государственном казенном учреждении</w:t>
      </w:r>
      <w:r w:rsidR="002E4E1C">
        <w:rPr>
          <w:sz w:val="32"/>
          <w:szCs w:val="32"/>
        </w:rPr>
        <w:t xml:space="preserve"> </w:t>
      </w:r>
      <w:r w:rsidR="002E4E1C" w:rsidRPr="002E4E1C">
        <w:rPr>
          <w:sz w:val="32"/>
          <w:szCs w:val="32"/>
        </w:rPr>
        <w:t>«Республиканский ресурсный центр Министерства труда,</w:t>
      </w:r>
      <w:r w:rsidR="002E4E1C">
        <w:rPr>
          <w:sz w:val="32"/>
          <w:szCs w:val="32"/>
        </w:rPr>
        <w:t xml:space="preserve"> </w:t>
      </w:r>
      <w:r w:rsidR="002E4E1C" w:rsidRPr="002E4E1C">
        <w:rPr>
          <w:sz w:val="32"/>
          <w:szCs w:val="32"/>
        </w:rPr>
        <w:t>занятости и социальной защиты Республики Татарстан»</w:t>
      </w:r>
    </w:p>
    <w:p w:rsidR="00CA6538" w:rsidRDefault="001F01ED" w:rsidP="002E4E1C">
      <w:pPr>
        <w:pStyle w:val="40"/>
        <w:shd w:val="clear" w:color="auto" w:fill="auto"/>
      </w:pPr>
      <w:r>
        <w:t>на 20</w:t>
      </w:r>
      <w:r w:rsidR="007F029D">
        <w:t>2</w:t>
      </w:r>
      <w:r w:rsidR="0044032C">
        <w:t>2</w:t>
      </w:r>
      <w:r>
        <w:t xml:space="preserve"> год</w:t>
      </w: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2E4E1C" w:rsidRDefault="002E4E1C">
      <w:pPr>
        <w:pStyle w:val="50"/>
        <w:shd w:val="clear" w:color="auto" w:fill="auto"/>
        <w:spacing w:line="240" w:lineRule="exact"/>
        <w:jc w:val="left"/>
      </w:pPr>
    </w:p>
    <w:p w:rsidR="00CA6538" w:rsidRDefault="001F01ED" w:rsidP="002E4E1C">
      <w:pPr>
        <w:pStyle w:val="50"/>
        <w:shd w:val="clear" w:color="auto" w:fill="auto"/>
        <w:spacing w:line="240" w:lineRule="exact"/>
        <w:sectPr w:rsidR="00CA6538">
          <w:pgSz w:w="16840" w:h="11909" w:orient="landscape"/>
          <w:pgMar w:top="919" w:right="721" w:bottom="919" w:left="1440" w:header="0" w:footer="3" w:gutter="0"/>
          <w:cols w:space="720"/>
          <w:noEndnote/>
          <w:docGrid w:linePitch="360"/>
        </w:sectPr>
      </w:pPr>
      <w:r>
        <w:t>Казань - 20</w:t>
      </w:r>
      <w:r w:rsidR="007F029D">
        <w:t>2</w:t>
      </w:r>
      <w:r w:rsidR="0044032C">
        <w:t>2</w:t>
      </w:r>
    </w:p>
    <w:tbl>
      <w:tblPr>
        <w:tblOverlap w:val="never"/>
        <w:tblW w:w="1515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6279"/>
        <w:gridCol w:w="2552"/>
        <w:gridCol w:w="1843"/>
        <w:gridCol w:w="2409"/>
        <w:gridCol w:w="1560"/>
      </w:tblGrid>
      <w:tr w:rsidR="00CC4E2A" w:rsidRPr="00FD6599" w:rsidTr="00CC4E2A">
        <w:trPr>
          <w:trHeight w:val="8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805872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lastRenderedPageBreak/>
              <w:t>№</w:t>
            </w:r>
          </w:p>
          <w:p w:rsidR="00805872" w:rsidRPr="00FD6599" w:rsidRDefault="00805872" w:rsidP="00805872">
            <w:pPr>
              <w:pStyle w:val="20"/>
              <w:shd w:val="clear" w:color="auto" w:fill="auto"/>
              <w:spacing w:line="230" w:lineRule="exact"/>
              <w:ind w:right="-205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п/п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Наименование мероприятий в учреждении ГКУ «РРЦ»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Сроки</w:t>
            </w:r>
          </w:p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Ответственные</w:t>
            </w:r>
          </w:p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Соисполнители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Отметка о выполнении</w:t>
            </w:r>
            <w:r w:rsidR="00FD6599" w:rsidRPr="00FD6599">
              <w:rPr>
                <w:rStyle w:val="2115pt"/>
                <w:sz w:val="24"/>
                <w:szCs w:val="24"/>
              </w:rPr>
              <w:t xml:space="preserve">, </w:t>
            </w:r>
            <w:r w:rsidRPr="00FD6599">
              <w:rPr>
                <w:rStyle w:val="2115pt"/>
                <w:sz w:val="24"/>
                <w:szCs w:val="24"/>
              </w:rPr>
              <w:t>примечания</w:t>
            </w:r>
          </w:p>
        </w:tc>
      </w:tr>
      <w:tr w:rsidR="00CC4E2A" w:rsidRPr="00FD6599" w:rsidTr="00CC4E2A">
        <w:trPr>
          <w:trHeight w:val="2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154501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6</w:t>
            </w:r>
          </w:p>
        </w:tc>
      </w:tr>
      <w:tr w:rsidR="00805872" w:rsidRPr="00FD6599" w:rsidTr="00CC4E2A">
        <w:trPr>
          <w:trHeight w:val="520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 xml:space="preserve">Мероприятия, проводимые под руководством АТК в РТ и </w:t>
            </w:r>
            <w:r w:rsidR="001D6817">
              <w:rPr>
                <w:rStyle w:val="2115pt"/>
                <w:sz w:val="24"/>
                <w:szCs w:val="24"/>
              </w:rPr>
              <w:t xml:space="preserve">ответственного </w:t>
            </w:r>
            <w:r w:rsidRPr="00FD6599">
              <w:rPr>
                <w:rStyle w:val="2115pt"/>
                <w:sz w:val="24"/>
                <w:szCs w:val="24"/>
              </w:rPr>
              <w:t>АТ в МТЗ и СЗ РТ</w:t>
            </w:r>
          </w:p>
        </w:tc>
      </w:tr>
      <w:tr w:rsidR="00805872" w:rsidRPr="00FD6599" w:rsidTr="0044032C">
        <w:trPr>
          <w:trHeight w:val="12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44032C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 xml:space="preserve">Обеспечение безопасности в учреждении в период проведения </w:t>
            </w:r>
            <w:r w:rsidR="00EC78B5" w:rsidRPr="00FD6599">
              <w:rPr>
                <w:rStyle w:val="2115pt"/>
                <w:sz w:val="24"/>
                <w:szCs w:val="24"/>
              </w:rPr>
              <w:t xml:space="preserve">спортивных </w:t>
            </w:r>
            <w:r w:rsidR="0044032C">
              <w:rPr>
                <w:rStyle w:val="2115pt"/>
                <w:sz w:val="24"/>
                <w:szCs w:val="24"/>
              </w:rPr>
              <w:t xml:space="preserve"> и общественных </w:t>
            </w:r>
            <w:r w:rsidR="00EC78B5" w:rsidRPr="00FD6599">
              <w:rPr>
                <w:rStyle w:val="2115pt"/>
                <w:sz w:val="24"/>
                <w:szCs w:val="24"/>
              </w:rPr>
              <w:t>мероприятий м</w:t>
            </w:r>
            <w:r w:rsidR="0044032C">
              <w:rPr>
                <w:rStyle w:val="2115pt"/>
                <w:sz w:val="24"/>
                <w:szCs w:val="24"/>
              </w:rPr>
              <w:t>ирового уровня в городе Казани.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FD6599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Март, ноябрь,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32C" w:rsidRDefault="00FD6599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Р. И. Мусин</w:t>
            </w:r>
            <w:r w:rsidR="0044032C">
              <w:rPr>
                <w:rStyle w:val="2115pt"/>
                <w:sz w:val="24"/>
                <w:szCs w:val="24"/>
              </w:rPr>
              <w:t xml:space="preserve">, </w:t>
            </w:r>
          </w:p>
          <w:p w:rsidR="0044032C" w:rsidRDefault="0044032C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и</w:t>
            </w:r>
            <w:r>
              <w:rPr>
                <w:rStyle w:val="2115pt"/>
                <w:sz w:val="24"/>
                <w:szCs w:val="24"/>
              </w:rPr>
              <w:t>. о. з</w:t>
            </w:r>
            <w:r w:rsidRPr="00FD6599">
              <w:rPr>
                <w:rStyle w:val="2115pt"/>
                <w:sz w:val="24"/>
                <w:szCs w:val="24"/>
              </w:rPr>
              <w:t>аместител</w:t>
            </w:r>
            <w:r>
              <w:rPr>
                <w:rStyle w:val="2115pt"/>
                <w:sz w:val="24"/>
                <w:szCs w:val="24"/>
              </w:rPr>
              <w:t>я</w:t>
            </w:r>
            <w:r w:rsidRPr="00FD6599">
              <w:rPr>
                <w:rStyle w:val="2115pt"/>
                <w:sz w:val="24"/>
                <w:szCs w:val="24"/>
              </w:rPr>
              <w:t xml:space="preserve"> директора </w:t>
            </w:r>
          </w:p>
          <w:p w:rsidR="0044032C" w:rsidRPr="00FD6599" w:rsidRDefault="0044032C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Е. С. Гайнанова</w:t>
            </w:r>
          </w:p>
          <w:p w:rsidR="00CC4E2A" w:rsidRPr="00FD6599" w:rsidRDefault="00CC4E2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,</w:t>
            </w:r>
          </w:p>
          <w:p w:rsidR="00805872" w:rsidRPr="00FD6599" w:rsidRDefault="0080587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805872" w:rsidRPr="00FD6599" w:rsidRDefault="00FD6599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Pr="00FD6599" w:rsidRDefault="00805872" w:rsidP="00CC4E2A">
            <w:pPr>
              <w:ind w:right="125"/>
              <w:jc w:val="center"/>
            </w:pPr>
          </w:p>
        </w:tc>
      </w:tr>
      <w:tr w:rsidR="00CC4E2A" w:rsidRPr="00FD6599" w:rsidTr="00CC4E2A">
        <w:trPr>
          <w:trHeight w:val="1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581E5F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44032C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 xml:space="preserve">Взаимодействие с правоохранительными органами РТ и г. Казани в период проведения спортивных </w:t>
            </w:r>
            <w:r w:rsidR="0044032C">
              <w:rPr>
                <w:rStyle w:val="2115pt"/>
                <w:sz w:val="24"/>
                <w:szCs w:val="24"/>
              </w:rPr>
              <w:t xml:space="preserve"> и общественных </w:t>
            </w:r>
            <w:r w:rsidRPr="00FD6599">
              <w:rPr>
                <w:rStyle w:val="2115pt"/>
                <w:sz w:val="24"/>
                <w:szCs w:val="24"/>
              </w:rPr>
              <w:t>мероприятий м</w:t>
            </w:r>
            <w:r w:rsidR="0044032C">
              <w:rPr>
                <w:rStyle w:val="2115pt"/>
                <w:sz w:val="24"/>
                <w:szCs w:val="24"/>
              </w:rPr>
              <w:t>ирового уровня в городе Казани.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В период подготовки и проведения мероприятий,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32C" w:rsidRDefault="0044032C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и. о. з</w:t>
            </w:r>
            <w:r w:rsidR="00FD6599" w:rsidRPr="00FD6599">
              <w:rPr>
                <w:rStyle w:val="2115pt"/>
                <w:sz w:val="24"/>
                <w:szCs w:val="24"/>
              </w:rPr>
              <w:t>аместител</w:t>
            </w:r>
            <w:r>
              <w:rPr>
                <w:rStyle w:val="2115pt"/>
                <w:sz w:val="24"/>
                <w:szCs w:val="24"/>
              </w:rPr>
              <w:t>я</w:t>
            </w:r>
            <w:r w:rsidR="00FD6599" w:rsidRPr="00FD6599">
              <w:rPr>
                <w:rStyle w:val="2115pt"/>
                <w:sz w:val="24"/>
                <w:szCs w:val="24"/>
              </w:rPr>
              <w:t xml:space="preserve"> директора </w:t>
            </w:r>
          </w:p>
          <w:p w:rsidR="00FD6599" w:rsidRPr="00FD6599" w:rsidRDefault="0044032C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Е. С. Гайнанова</w:t>
            </w:r>
          </w:p>
          <w:p w:rsidR="00FD6599" w:rsidRPr="00FD6599" w:rsidRDefault="00FD6599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rStyle w:val="2115pt"/>
                <w:sz w:val="24"/>
                <w:szCs w:val="24"/>
              </w:rPr>
            </w:pPr>
          </w:p>
          <w:p w:rsidR="00FD6599" w:rsidRPr="00FD6599" w:rsidRDefault="00FD6599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Pr="00FD6599" w:rsidRDefault="00FD6599" w:rsidP="00CC4E2A">
            <w:pPr>
              <w:ind w:right="125"/>
              <w:jc w:val="center"/>
            </w:pPr>
          </w:p>
        </w:tc>
      </w:tr>
      <w:tr w:rsidR="00FD6599" w:rsidTr="00CC4E2A">
        <w:trPr>
          <w:trHeight w:val="408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599" w:rsidRDefault="00FD6599" w:rsidP="00CC4E2A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FD6599">
              <w:rPr>
                <w:rFonts w:ascii="Times New Roman" w:hAnsi="Times New Roman" w:cs="Times New Roman"/>
              </w:rPr>
              <w:t xml:space="preserve">Исполнение поручений </w:t>
            </w:r>
            <w:r w:rsidR="001D6817">
              <w:rPr>
                <w:rFonts w:ascii="Times New Roman" w:hAnsi="Times New Roman" w:cs="Times New Roman"/>
              </w:rPr>
              <w:t xml:space="preserve">ответственного </w:t>
            </w:r>
            <w:r w:rsidRPr="00FD6599">
              <w:rPr>
                <w:rFonts w:ascii="Times New Roman" w:hAnsi="Times New Roman" w:cs="Times New Roman"/>
              </w:rPr>
              <w:t>АТ МТЗ и СЗ РТ</w:t>
            </w:r>
          </w:p>
          <w:p w:rsidR="001D6817" w:rsidRPr="00FD6599" w:rsidRDefault="001D6817" w:rsidP="00CC4E2A">
            <w:pPr>
              <w:ind w:right="1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99" w:rsidTr="00CC4E2A">
        <w:trPr>
          <w:trHeight w:val="17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FD6599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FD6599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</w:rPr>
            </w:pPr>
            <w:r>
              <w:rPr>
                <w:rStyle w:val="2115pt"/>
              </w:rPr>
              <w:t xml:space="preserve">Исполнение указаний </w:t>
            </w:r>
            <w:r w:rsidR="001D6817">
              <w:rPr>
                <w:rStyle w:val="2115pt"/>
              </w:rPr>
              <w:t xml:space="preserve">ответственного АТ Министерства в области противодействия терроризму и экстремизму в период </w:t>
            </w:r>
            <w:r w:rsidR="007E2262">
              <w:rPr>
                <w:rStyle w:val="2115pt"/>
              </w:rPr>
              <w:t>подготовки и проведения</w:t>
            </w:r>
            <w:r w:rsidR="001D6817">
              <w:rPr>
                <w:rStyle w:val="2115pt"/>
              </w:rPr>
              <w:t xml:space="preserve"> праздничных </w:t>
            </w:r>
            <w:r w:rsidR="007E2262">
              <w:rPr>
                <w:rStyle w:val="2115pt"/>
              </w:rPr>
              <w:t>мероприятий, посвященных Дню весны и труда, очередной годовщине Дня Победы</w:t>
            </w:r>
            <w:r w:rsidR="00C0461A">
              <w:rPr>
                <w:rStyle w:val="2115pt"/>
              </w:rPr>
              <w:t xml:space="preserve"> и др. </w:t>
            </w:r>
            <w:r w:rsidR="001D6817">
              <w:rPr>
                <w:rStyle w:val="2115pt"/>
              </w:rPr>
              <w:t xml:space="preserve"> по обеспечению антитеррористической защищенности зданий учреждения.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1D6817" w:rsidP="0044032C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</w:rPr>
            </w:pPr>
            <w:r>
              <w:rPr>
                <w:rStyle w:val="2115pt"/>
              </w:rPr>
              <w:t>Согласно праздничных выходных в 202</w:t>
            </w:r>
            <w:r w:rsidR="0044032C">
              <w:rPr>
                <w:rStyle w:val="2115pt"/>
              </w:rPr>
              <w:t>2</w:t>
            </w:r>
            <w:r>
              <w:rPr>
                <w:rStyle w:val="2115pt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32C" w:rsidRDefault="0044032C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и</w:t>
            </w:r>
            <w:r>
              <w:rPr>
                <w:rStyle w:val="2115pt"/>
                <w:sz w:val="24"/>
                <w:szCs w:val="24"/>
              </w:rPr>
              <w:t>. о. з</w:t>
            </w:r>
            <w:r w:rsidRPr="00FD6599">
              <w:rPr>
                <w:rStyle w:val="2115pt"/>
                <w:sz w:val="24"/>
                <w:szCs w:val="24"/>
              </w:rPr>
              <w:t>аместител</w:t>
            </w:r>
            <w:r>
              <w:rPr>
                <w:rStyle w:val="2115pt"/>
                <w:sz w:val="24"/>
                <w:szCs w:val="24"/>
              </w:rPr>
              <w:t>я</w:t>
            </w:r>
            <w:r w:rsidRPr="00FD6599">
              <w:rPr>
                <w:rStyle w:val="2115pt"/>
                <w:sz w:val="24"/>
                <w:szCs w:val="24"/>
              </w:rPr>
              <w:t xml:space="preserve"> директора </w:t>
            </w:r>
          </w:p>
          <w:p w:rsidR="0044032C" w:rsidRPr="00FD6599" w:rsidRDefault="0044032C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Е. С. Гайнанова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Начальник АХО</w:t>
            </w:r>
          </w:p>
          <w:p w:rsidR="00FD6599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И. И. Калимуллин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599" w:rsidRDefault="00FD6599" w:rsidP="00CC4E2A">
            <w:pPr>
              <w:ind w:right="125"/>
              <w:jc w:val="center"/>
              <w:rPr>
                <w:sz w:val="10"/>
                <w:szCs w:val="10"/>
              </w:rPr>
            </w:pPr>
          </w:p>
        </w:tc>
      </w:tr>
      <w:tr w:rsidR="001D6817" w:rsidTr="00CC4E2A">
        <w:trPr>
          <w:trHeight w:val="25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7E2262" w:rsidP="00581E5F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</w:rPr>
            </w:pPr>
            <w:r>
              <w:rPr>
                <w:rStyle w:val="2115pt"/>
              </w:rPr>
              <w:t>Своевременно предоставлять информацию в Министерств</w:t>
            </w:r>
            <w:r w:rsidR="00C0461A">
              <w:rPr>
                <w:rStyle w:val="2115pt"/>
              </w:rPr>
              <w:t>о</w:t>
            </w:r>
            <w:r>
              <w:rPr>
                <w:rStyle w:val="2115pt"/>
              </w:rPr>
              <w:t xml:space="preserve"> труда, занятости и социальной защиты Республики Татарстан об антитеррористической защищенности зданий учреждения. </w:t>
            </w:r>
            <w:r w:rsidR="0044032C">
              <w:rPr>
                <w:rStyle w:val="2115pt"/>
              </w:rPr>
              <w:t xml:space="preserve">Организовать проведение комиссионного обследования зданий учреждения </w:t>
            </w:r>
            <w:r w:rsidR="0044032C">
              <w:rPr>
                <w:rStyle w:val="2115pt"/>
              </w:rPr>
              <w:t>по адресам: г. Казань, ул. Петербургская, д. 40 и г. Казань, ул. Проточная, д. 8.</w:t>
            </w:r>
            <w:r w:rsidR="0044032C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 xml:space="preserve">Обеспечить 100% исполнение рекомендаций, указанных в </w:t>
            </w:r>
            <w:r w:rsidR="0044032C">
              <w:rPr>
                <w:rStyle w:val="2115pt"/>
              </w:rPr>
              <w:t xml:space="preserve">актах категорирования </w:t>
            </w:r>
            <w:r>
              <w:rPr>
                <w:rStyle w:val="2115pt"/>
              </w:rPr>
              <w:t xml:space="preserve">на здания учреждения. </w:t>
            </w:r>
            <w:r w:rsidR="0044032C">
              <w:rPr>
                <w:rStyle w:val="2115pt"/>
              </w:rPr>
              <w:t>Подготовить на согласование и утвердить новые паспорта безопасности на</w:t>
            </w:r>
            <w:r>
              <w:rPr>
                <w:rStyle w:val="2115pt"/>
              </w:rPr>
              <w:t xml:space="preserve"> здания учреждения по адресам: г. Казань, ул. Петербургская, д. 40 и г. Казань, ул. Проточная, д. 8.</w:t>
            </w:r>
            <w:r w:rsidR="0044032C">
              <w:rPr>
                <w:rStyle w:val="2115pt"/>
              </w:rPr>
              <w:t>, в связи с истечением срока действия.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74" w:lineRule="exact"/>
              <w:ind w:left="13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44032C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</w:pPr>
            <w:r>
              <w:rPr>
                <w:rStyle w:val="2115pt"/>
              </w:rPr>
              <w:t>В 1 квартале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44032C" w:rsidRDefault="0044032C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и. о. з</w:t>
            </w:r>
            <w:r w:rsidRPr="00FD6599">
              <w:rPr>
                <w:rStyle w:val="2115pt"/>
                <w:sz w:val="24"/>
                <w:szCs w:val="24"/>
              </w:rPr>
              <w:t>аместител</w:t>
            </w:r>
            <w:r>
              <w:rPr>
                <w:rStyle w:val="2115pt"/>
                <w:sz w:val="24"/>
                <w:szCs w:val="24"/>
              </w:rPr>
              <w:t>я</w:t>
            </w:r>
            <w:r w:rsidRPr="00FD6599">
              <w:rPr>
                <w:rStyle w:val="2115pt"/>
                <w:sz w:val="24"/>
                <w:szCs w:val="24"/>
              </w:rPr>
              <w:t xml:space="preserve"> директора </w:t>
            </w:r>
          </w:p>
          <w:p w:rsidR="0044032C" w:rsidRPr="00FD6599" w:rsidRDefault="0044032C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 Е. С. Гайнанова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Начальник АХО</w:t>
            </w:r>
          </w:p>
          <w:p w:rsidR="001D6817" w:rsidRDefault="001D6817" w:rsidP="00CC4E2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И. И. Калимуллин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17" w:rsidRDefault="001D6817" w:rsidP="00CC4E2A">
            <w:pPr>
              <w:ind w:right="125"/>
              <w:jc w:val="center"/>
              <w:rPr>
                <w:sz w:val="10"/>
                <w:szCs w:val="10"/>
              </w:rPr>
            </w:pPr>
          </w:p>
        </w:tc>
      </w:tr>
      <w:tr w:rsidR="007E2262" w:rsidTr="00CC4E2A">
        <w:trPr>
          <w:trHeight w:val="14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581E5F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pStyle w:val="20"/>
              <w:shd w:val="clear" w:color="auto" w:fill="auto"/>
              <w:spacing w:line="274" w:lineRule="exact"/>
              <w:ind w:left="132"/>
              <w:rPr>
                <w:rStyle w:val="2115pt"/>
              </w:rPr>
            </w:pPr>
            <w:r>
              <w:rPr>
                <w:rStyle w:val="2115pt"/>
              </w:rPr>
              <w:t>Планирование финансирования мероприятий по укреплению антитеррористической защищенности зданий учреждения, ежеквартальное предоставление сведений в МТЗ и СЗ по использованию выделенных средств на данные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pStyle w:val="20"/>
              <w:shd w:val="clear" w:color="auto" w:fill="auto"/>
              <w:spacing w:line="278" w:lineRule="exact"/>
              <w:ind w:left="67"/>
              <w:jc w:val="center"/>
              <w:rPr>
                <w:rStyle w:val="2115pt"/>
              </w:rPr>
            </w:pPr>
            <w:r>
              <w:rPr>
                <w:rStyle w:val="2115pt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32C" w:rsidRDefault="0044032C" w:rsidP="0044032C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и. о. з</w:t>
            </w:r>
            <w:r w:rsidRPr="00FD6599">
              <w:rPr>
                <w:rStyle w:val="2115pt"/>
                <w:sz w:val="24"/>
                <w:szCs w:val="24"/>
              </w:rPr>
              <w:t>аместител</w:t>
            </w:r>
            <w:r>
              <w:rPr>
                <w:rStyle w:val="2115pt"/>
                <w:sz w:val="24"/>
                <w:szCs w:val="24"/>
              </w:rPr>
              <w:t>я</w:t>
            </w:r>
            <w:r w:rsidRPr="00FD6599">
              <w:rPr>
                <w:rStyle w:val="2115pt"/>
                <w:sz w:val="24"/>
                <w:szCs w:val="24"/>
              </w:rPr>
              <w:t xml:space="preserve"> директора </w:t>
            </w:r>
          </w:p>
          <w:p w:rsidR="007E2262" w:rsidRDefault="0044032C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  <w:sz w:val="24"/>
                <w:szCs w:val="24"/>
              </w:rPr>
              <w:t xml:space="preserve"> Е. С. Гайнанова</w:t>
            </w:r>
            <w:r w:rsidR="007E2262">
              <w:rPr>
                <w:rStyle w:val="2115pt"/>
              </w:rPr>
              <w:t>, бухгалтерия</w:t>
            </w:r>
          </w:p>
          <w:p w:rsidR="007E2262" w:rsidRDefault="007E2262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Default="007E2262" w:rsidP="00CC4E2A">
            <w:pPr>
              <w:ind w:right="125"/>
              <w:jc w:val="center"/>
              <w:rPr>
                <w:sz w:val="10"/>
                <w:szCs w:val="10"/>
              </w:rPr>
            </w:pPr>
          </w:p>
        </w:tc>
      </w:tr>
      <w:tr w:rsidR="007E2262" w:rsidTr="00CC4E2A">
        <w:trPr>
          <w:trHeight w:val="558"/>
        </w:trPr>
        <w:tc>
          <w:tcPr>
            <w:tcW w:w="1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262" w:rsidRPr="007E2262" w:rsidRDefault="007E2262" w:rsidP="00CC4E2A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учреждения по вопросам антитеррористической деятельности</w:t>
            </w:r>
          </w:p>
        </w:tc>
      </w:tr>
      <w:tr w:rsidR="00CC4E2A" w:rsidTr="00CC4E2A">
        <w:trPr>
          <w:trHeight w:val="14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7E2262" w:rsidP="0003688A">
            <w:pPr>
              <w:pStyle w:val="20"/>
              <w:shd w:val="clear" w:color="auto" w:fill="auto"/>
              <w:spacing w:line="230" w:lineRule="exact"/>
              <w:contextualSpacing/>
              <w:jc w:val="center"/>
            </w:pPr>
            <w:r>
              <w:rPr>
                <w:rStyle w:val="2115pt"/>
              </w:rPr>
              <w:t>1</w:t>
            </w:r>
            <w:r w:rsidR="00805872">
              <w:rPr>
                <w:rStyle w:val="2115pt"/>
              </w:rPr>
              <w:t>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805872" w:rsidP="00CC4E2A">
            <w:pPr>
              <w:pStyle w:val="20"/>
              <w:shd w:val="clear" w:color="auto" w:fill="auto"/>
              <w:spacing w:after="240" w:line="274" w:lineRule="exact"/>
              <w:ind w:left="139"/>
              <w:contextualSpacing/>
            </w:pPr>
            <w:r>
              <w:rPr>
                <w:rStyle w:val="2115pt"/>
              </w:rPr>
              <w:t>Направление сотрудников учреждения - ответственных должностных лиц за реализацию мероприятий по профилактике терроризма на обучение по вопросам противодействия идеологии терроризма и экстремизма.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Default="00805872" w:rsidP="00CC4E2A">
            <w:pPr>
              <w:pStyle w:val="20"/>
              <w:shd w:val="clear" w:color="auto" w:fill="auto"/>
              <w:spacing w:line="274" w:lineRule="exact"/>
              <w:ind w:left="67" w:hanging="67"/>
              <w:contextualSpacing/>
              <w:jc w:val="center"/>
            </w:pPr>
            <w:r>
              <w:rPr>
                <w:rStyle w:val="2115pt"/>
              </w:rPr>
              <w:t>По мере необходимости (при окончании срока действия удостоверения о предыдущем обучении).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805872" w:rsidP="00CC4E2A">
            <w:pPr>
              <w:pStyle w:val="20"/>
              <w:shd w:val="clear" w:color="auto" w:fill="auto"/>
              <w:spacing w:line="274" w:lineRule="exact"/>
              <w:contextualSpacing/>
              <w:jc w:val="center"/>
              <w:rPr>
                <w:rStyle w:val="2115pt"/>
              </w:rPr>
            </w:pPr>
          </w:p>
          <w:p w:rsidR="00805872" w:rsidRDefault="00805872" w:rsidP="00CC4E2A">
            <w:pPr>
              <w:pStyle w:val="20"/>
              <w:shd w:val="clear" w:color="auto" w:fill="auto"/>
              <w:spacing w:line="274" w:lineRule="exact"/>
              <w:contextualSpacing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</w:p>
          <w:p w:rsidR="00805872" w:rsidRDefault="00805872" w:rsidP="00CC4E2A">
            <w:pPr>
              <w:pStyle w:val="20"/>
              <w:shd w:val="clear" w:color="auto" w:fill="auto"/>
              <w:spacing w:line="274" w:lineRule="exact"/>
              <w:contextualSpacing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CC4E2A" w:rsidP="00CC4E2A">
            <w:pPr>
              <w:pStyle w:val="20"/>
              <w:shd w:val="clear" w:color="auto" w:fill="auto"/>
              <w:spacing w:line="278" w:lineRule="exact"/>
              <w:contextualSpacing/>
              <w:jc w:val="center"/>
            </w:pPr>
            <w:r>
              <w:rPr>
                <w:rStyle w:val="2115pt"/>
              </w:rPr>
              <w:t>Л. А. Шакурова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872" w:rsidRDefault="00805872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C0461A" w:rsidTr="00CC4E2A">
        <w:trPr>
          <w:trHeight w:val="140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C0461A" w:rsidP="007D3A9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C0461A" w:rsidP="00CC4E2A">
            <w:pPr>
              <w:pStyle w:val="20"/>
              <w:shd w:val="clear" w:color="auto" w:fill="auto"/>
              <w:spacing w:after="240" w:line="240" w:lineRule="auto"/>
              <w:ind w:left="139"/>
              <w:contextualSpacing/>
              <w:rPr>
                <w:sz w:val="23"/>
                <w:szCs w:val="23"/>
              </w:rPr>
            </w:pPr>
            <w:r>
              <w:rPr>
                <w:rStyle w:val="2115pt"/>
              </w:rPr>
              <w:t xml:space="preserve">Проведение вводного инструктажа с </w:t>
            </w:r>
            <w:r w:rsidR="00B11AB4">
              <w:rPr>
                <w:rStyle w:val="2115pt"/>
              </w:rPr>
              <w:t>вновь принимаемых</w:t>
            </w:r>
            <w:r>
              <w:rPr>
                <w:rStyle w:val="2115pt"/>
              </w:rPr>
              <w:t xml:space="preserve"> сотрудник</w:t>
            </w:r>
            <w:r w:rsidR="00B11AB4">
              <w:rPr>
                <w:rStyle w:val="2115pt"/>
              </w:rPr>
              <w:t>ов</w:t>
            </w:r>
            <w:r>
              <w:rPr>
                <w:rStyle w:val="2115pt"/>
              </w:rPr>
              <w:t xml:space="preserve"> учреждения по повышению бдительности и разъяснению порядка действий работников в случае возникновения чрезвычайной ситуации, в том числе по  профилактике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C0461A" w:rsidP="00CC4E2A">
            <w:pPr>
              <w:pStyle w:val="20"/>
              <w:shd w:val="clear" w:color="auto" w:fill="auto"/>
              <w:spacing w:line="240" w:lineRule="auto"/>
              <w:ind w:left="67" w:hanging="67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2115pt"/>
              </w:rPr>
              <w:t>В течении месяца начала трудовой деятельности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</w:p>
          <w:p w:rsidR="00C0461A" w:rsidRP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B11AB4" w:rsidTr="00CC4E2A">
        <w:trPr>
          <w:trHeight w:val="17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Pr="00C0461A" w:rsidRDefault="00B11AB4" w:rsidP="007D3A9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C0461A" w:rsidRDefault="00B11AB4" w:rsidP="00CC4E2A">
            <w:pPr>
              <w:pStyle w:val="20"/>
              <w:shd w:val="clear" w:color="auto" w:fill="auto"/>
              <w:spacing w:after="240" w:line="240" w:lineRule="auto"/>
              <w:ind w:left="139"/>
              <w:contextualSpacing/>
              <w:rPr>
                <w:sz w:val="23"/>
                <w:szCs w:val="23"/>
              </w:rPr>
            </w:pPr>
            <w:r>
              <w:rPr>
                <w:rStyle w:val="2115pt"/>
              </w:rPr>
              <w:t>Проведение периодических инструктажей по повышению бдительности и разъяснению порядка действий работников в случае возникновения чрезвычайной ситуации, в том числе по  антитеррористической безопасности, действиям должностных лиц при получении сообщения об угрозе совершения террористического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Pr="00C0461A" w:rsidRDefault="00B11AB4" w:rsidP="00CC4E2A">
            <w:pPr>
              <w:pStyle w:val="20"/>
              <w:shd w:val="clear" w:color="auto" w:fill="auto"/>
              <w:spacing w:line="240" w:lineRule="auto"/>
              <w:ind w:left="67" w:hanging="67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2115pt"/>
              </w:rPr>
              <w:t>1 раз в полугодие, а также при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</w:p>
          <w:p w:rsidR="00B11AB4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  <w:r w:rsidR="007D3A90">
              <w:rPr>
                <w:rStyle w:val="2115pt"/>
              </w:rPr>
              <w:t>,</w:t>
            </w:r>
          </w:p>
          <w:p w:rsidR="007D3A90" w:rsidRPr="00FD6599" w:rsidRDefault="007D3A90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7D3A90" w:rsidRDefault="007D3A90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</w:p>
          <w:p w:rsidR="00B11AB4" w:rsidRPr="00C0461A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Default="00B11AB4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AB4" w:rsidRDefault="00B11AB4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C0461A" w:rsidTr="00CC4E2A">
        <w:trPr>
          <w:trHeight w:val="18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7D3A90" w:rsidP="007D3A90">
            <w:pPr>
              <w:pStyle w:val="20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A90" w:rsidRPr="00C0461A" w:rsidRDefault="007D3A90" w:rsidP="00CC4E2A">
            <w:pPr>
              <w:pStyle w:val="20"/>
              <w:shd w:val="clear" w:color="auto" w:fill="auto"/>
              <w:spacing w:after="240" w:line="240" w:lineRule="auto"/>
              <w:ind w:left="139"/>
              <w:contextualSpacing/>
              <w:rPr>
                <w:sz w:val="23"/>
                <w:szCs w:val="23"/>
              </w:rPr>
            </w:pPr>
            <w:r>
              <w:rPr>
                <w:rStyle w:val="2115pt"/>
              </w:rPr>
              <w:t xml:space="preserve">Подготовка и проведение месячника «Экстремизму-НЕТ», </w:t>
            </w:r>
            <w:r w:rsidR="00C0461A">
              <w:rPr>
                <w:rStyle w:val="2115pt"/>
              </w:rPr>
              <w:t xml:space="preserve">проведение </w:t>
            </w:r>
            <w:r w:rsidR="00957539">
              <w:rPr>
                <w:rStyle w:val="2115pt"/>
              </w:rPr>
              <w:t>обучения</w:t>
            </w:r>
            <w:r w:rsidR="00C0461A">
              <w:rPr>
                <w:rStyle w:val="2115pt"/>
              </w:rPr>
              <w:t xml:space="preserve"> по вопросам противодействия идеологии терроризма и экстремизма работников </w:t>
            </w:r>
            <w:r w:rsidR="00957539">
              <w:rPr>
                <w:rStyle w:val="2115pt"/>
              </w:rPr>
              <w:t>учреждения, по повышению бдительности и разъяснению порядка действий работников в случае возникновения чрезвычайной ситуации.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Pr="00C0461A" w:rsidRDefault="00957539" w:rsidP="00CC4E2A">
            <w:pPr>
              <w:pStyle w:val="20"/>
              <w:shd w:val="clear" w:color="auto" w:fill="auto"/>
              <w:spacing w:line="240" w:lineRule="auto"/>
              <w:ind w:left="67" w:hanging="67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рамках проведения месячника «Экстремизму-НЕТ», в сентябре согласно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</w:p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>
              <w:rPr>
                <w:rStyle w:val="2115pt"/>
              </w:rPr>
              <w:t>Р. И. Мусин</w:t>
            </w:r>
          </w:p>
          <w:p w:rsidR="00C0461A" w:rsidRP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2A" w:rsidRPr="00FD6599" w:rsidRDefault="00CC4E2A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CC4E2A" w:rsidRDefault="00CC4E2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</w:p>
          <w:p w:rsidR="00C0461A" w:rsidRDefault="00C0461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61A" w:rsidRDefault="00C0461A" w:rsidP="00CC4E2A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510AD6" w:rsidTr="00CC4E2A">
        <w:trPr>
          <w:trHeight w:val="2046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D6" w:rsidRDefault="00510AD6" w:rsidP="00957539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pStyle w:val="20"/>
              <w:shd w:val="clear" w:color="auto" w:fill="auto"/>
              <w:spacing w:after="240" w:line="240" w:lineRule="auto"/>
              <w:ind w:left="147"/>
              <w:contextualSpacing/>
            </w:pPr>
            <w:r>
              <w:rPr>
                <w:rStyle w:val="2115pt"/>
              </w:rPr>
              <w:t>Проведение практических занятий по действиям при установлении уровней террористической опасности с сотрудниками учреждения, подготовка и направление отчета о проведенных тренировках в сектор МП и ГО Министерства труда, за</w:t>
            </w:r>
            <w:r w:rsidR="00726DF9">
              <w:rPr>
                <w:rStyle w:val="2115pt"/>
              </w:rPr>
              <w:t>ня</w:t>
            </w:r>
            <w:r>
              <w:rPr>
                <w:rStyle w:val="2115pt"/>
              </w:rPr>
              <w:t>тости и социальной защиты Республики Татарстан.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510AD6" w:rsidRDefault="00510AD6" w:rsidP="00CC4E2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 раз в полугодие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"/>
              </w:rPr>
            </w:pPr>
          </w:p>
          <w:p w:rsidR="00510AD6" w:rsidRDefault="00510AD6" w:rsidP="00CC4E2A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E2A" w:rsidRPr="00FD6599" w:rsidRDefault="00CC4E2A" w:rsidP="00CC4E2A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  <w:rPr>
                <w:sz w:val="24"/>
                <w:szCs w:val="24"/>
              </w:rPr>
            </w:pPr>
            <w:r w:rsidRPr="00FD6599">
              <w:rPr>
                <w:rStyle w:val="2115pt"/>
                <w:sz w:val="24"/>
                <w:szCs w:val="24"/>
              </w:rPr>
              <w:t>начальники</w:t>
            </w:r>
          </w:p>
          <w:p w:rsidR="00CC4E2A" w:rsidRDefault="00CC4E2A" w:rsidP="00CC4E2A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15pt"/>
              </w:rPr>
            </w:pPr>
            <w:r w:rsidRPr="00FD6599">
              <w:rPr>
                <w:rStyle w:val="2115pt"/>
                <w:sz w:val="24"/>
                <w:szCs w:val="24"/>
              </w:rPr>
              <w:t>структурных подразделений учреждения</w:t>
            </w:r>
            <w:r>
              <w:rPr>
                <w:rStyle w:val="2115pt"/>
                <w:sz w:val="24"/>
                <w:szCs w:val="24"/>
              </w:rPr>
              <w:t>, сотрудники учреждения</w:t>
            </w:r>
          </w:p>
          <w:p w:rsidR="00510AD6" w:rsidRDefault="00510AD6" w:rsidP="00CC4E2A">
            <w:pPr>
              <w:pStyle w:val="20"/>
              <w:shd w:val="clear" w:color="auto" w:fill="auto"/>
              <w:spacing w:line="278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AD6" w:rsidRDefault="00510AD6" w:rsidP="00CC4E2A">
            <w:pPr>
              <w:jc w:val="center"/>
              <w:rPr>
                <w:sz w:val="10"/>
                <w:szCs w:val="10"/>
              </w:rPr>
            </w:pPr>
          </w:p>
        </w:tc>
      </w:tr>
    </w:tbl>
    <w:p w:rsidR="00CA6538" w:rsidRDefault="00CA6538">
      <w:pPr>
        <w:rPr>
          <w:sz w:val="2"/>
          <w:szCs w:val="2"/>
        </w:rPr>
        <w:sectPr w:rsidR="00CA6538" w:rsidSect="00510AD6">
          <w:headerReference w:type="even" r:id="rId7"/>
          <w:headerReference w:type="default" r:id="rId8"/>
          <w:headerReference w:type="first" r:id="rId9"/>
          <w:pgSz w:w="16840" w:h="11909" w:orient="landscape"/>
          <w:pgMar w:top="709" w:right="720" w:bottom="568" w:left="7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51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997"/>
        <w:gridCol w:w="2551"/>
        <w:gridCol w:w="1560"/>
        <w:gridCol w:w="2268"/>
        <w:gridCol w:w="2268"/>
      </w:tblGrid>
      <w:tr w:rsidR="00C0461A" w:rsidTr="00510AD6">
        <w:trPr>
          <w:trHeight w:val="1726"/>
        </w:trPr>
        <w:tc>
          <w:tcPr>
            <w:tcW w:w="509" w:type="dxa"/>
            <w:shd w:val="clear" w:color="auto" w:fill="FFFFFF"/>
            <w:vAlign w:val="center"/>
          </w:tcPr>
          <w:p w:rsidR="00C0461A" w:rsidRDefault="00510AD6" w:rsidP="00510AD6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</w:t>
            </w:r>
          </w:p>
        </w:tc>
        <w:tc>
          <w:tcPr>
            <w:tcW w:w="5997" w:type="dxa"/>
            <w:shd w:val="clear" w:color="auto" w:fill="FFFFFF"/>
            <w:vAlign w:val="bottom"/>
          </w:tcPr>
          <w:p w:rsidR="00C0461A" w:rsidRDefault="00C0461A" w:rsidP="001F72AC">
            <w:pPr>
              <w:pStyle w:val="20"/>
              <w:shd w:val="clear" w:color="auto" w:fill="auto"/>
              <w:spacing w:after="240" w:line="274" w:lineRule="exact"/>
              <w:ind w:left="149"/>
            </w:pPr>
            <w:r>
              <w:rPr>
                <w:rStyle w:val="2115pt"/>
              </w:rPr>
              <w:t xml:space="preserve"> При внесении корректировки в План действий Министерства при установлении уровней террористической опасности, провести занятие по изучению Плана с сотрудниками учреждения.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0461A" w:rsidRDefault="00C0461A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C0461A" w:rsidRDefault="00510AD6" w:rsidP="007F029D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При необходимости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0461A" w:rsidRDefault="00C0461A" w:rsidP="0003688A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C0461A" w:rsidRDefault="00C0461A" w:rsidP="0003688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Р. И. Мусин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0461A" w:rsidRDefault="00C0461A" w:rsidP="00642E9B">
            <w:pPr>
              <w:pStyle w:val="20"/>
              <w:shd w:val="clear" w:color="auto" w:fill="auto"/>
              <w:spacing w:line="278" w:lineRule="exact"/>
              <w:ind w:left="151"/>
              <w:jc w:val="center"/>
              <w:rPr>
                <w:rStyle w:val="2115pt"/>
              </w:rPr>
            </w:pPr>
          </w:p>
          <w:p w:rsidR="00C0461A" w:rsidRDefault="00C0461A" w:rsidP="00642E9B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</w:pPr>
            <w:r>
              <w:rPr>
                <w:rStyle w:val="2115pt"/>
              </w:rPr>
              <w:t>начальники</w:t>
            </w:r>
          </w:p>
          <w:p w:rsidR="00C0461A" w:rsidRDefault="00C0461A" w:rsidP="00642E9B">
            <w:pPr>
              <w:pStyle w:val="20"/>
              <w:shd w:val="clear" w:color="auto" w:fill="auto"/>
              <w:spacing w:line="240" w:lineRule="auto"/>
              <w:ind w:left="153"/>
              <w:contextualSpacing/>
              <w:jc w:val="center"/>
            </w:pPr>
            <w:r>
              <w:rPr>
                <w:rStyle w:val="2115pt"/>
              </w:rPr>
              <w:t>структурных подразделений учреждения</w:t>
            </w:r>
          </w:p>
        </w:tc>
        <w:tc>
          <w:tcPr>
            <w:tcW w:w="2268" w:type="dxa"/>
            <w:shd w:val="clear" w:color="auto" w:fill="FFFFFF"/>
          </w:tcPr>
          <w:p w:rsidR="00C0461A" w:rsidRDefault="00C0461A">
            <w:pPr>
              <w:rPr>
                <w:sz w:val="10"/>
                <w:szCs w:val="10"/>
              </w:rPr>
            </w:pPr>
          </w:p>
        </w:tc>
      </w:tr>
    </w:tbl>
    <w:p w:rsidR="00CC4E2A" w:rsidRDefault="00CC4E2A"/>
    <w:p w:rsidR="00CC4E2A" w:rsidRDefault="00CC4E2A" w:rsidP="00CC4E2A"/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Специалист по охране труда</w:t>
      </w:r>
    </w:p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Ответственный за антитеррористическую                                                                                   Р. И. Мусин</w:t>
      </w:r>
    </w:p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защищенность учреждения</w:t>
      </w:r>
    </w:p>
    <w:p w:rsidR="00C32ABD" w:rsidRDefault="00C32ABD">
      <w:pPr>
        <w:pStyle w:val="20"/>
        <w:shd w:val="clear" w:color="auto" w:fill="auto"/>
        <w:spacing w:line="280" w:lineRule="exact"/>
        <w:rPr>
          <w:rStyle w:val="21"/>
        </w:rPr>
      </w:pPr>
    </w:p>
    <w:p w:rsidR="00AE284E" w:rsidRDefault="00AE284E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AE284E" w:rsidRPr="00CC4E2A" w:rsidRDefault="00CC4E2A" w:rsidP="00C32ABD">
      <w:pPr>
        <w:pStyle w:val="20"/>
        <w:shd w:val="clear" w:color="auto" w:fill="auto"/>
        <w:spacing w:line="280" w:lineRule="exact"/>
        <w:rPr>
          <w:rStyle w:val="21"/>
        </w:rPr>
      </w:pPr>
      <w:r>
        <w:rPr>
          <w:rStyle w:val="21"/>
        </w:rPr>
        <w:t xml:space="preserve">    </w:t>
      </w:r>
      <w:r w:rsidRPr="00CC4E2A">
        <w:rPr>
          <w:rStyle w:val="21"/>
        </w:rPr>
        <w:t xml:space="preserve">Согласовано: </w:t>
      </w:r>
      <w:r w:rsidR="00726DF9">
        <w:rPr>
          <w:rStyle w:val="21"/>
        </w:rPr>
        <w:t xml:space="preserve">и. о. </w:t>
      </w:r>
      <w:bookmarkStart w:id="0" w:name="_GoBack"/>
      <w:bookmarkEnd w:id="0"/>
      <w:r w:rsidRPr="00CC4E2A">
        <w:rPr>
          <w:rStyle w:val="21"/>
        </w:rPr>
        <w:t xml:space="preserve">заместитель директора                                                                                          </w:t>
      </w:r>
      <w:r w:rsidR="00726DF9">
        <w:rPr>
          <w:rStyle w:val="21"/>
        </w:rPr>
        <w:t>Е. С. Гайнанова</w:t>
      </w: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  <w:r>
        <w:rPr>
          <w:rStyle w:val="21"/>
          <w:b/>
        </w:rPr>
        <w:t xml:space="preserve">  </w:t>
      </w: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CC4E2A" w:rsidRDefault="00CC4E2A" w:rsidP="00C32ABD">
      <w:pPr>
        <w:pStyle w:val="20"/>
        <w:shd w:val="clear" w:color="auto" w:fill="auto"/>
        <w:spacing w:line="280" w:lineRule="exact"/>
        <w:rPr>
          <w:rStyle w:val="21"/>
          <w:b/>
        </w:rPr>
      </w:pPr>
    </w:p>
    <w:p w:rsidR="00C32ABD" w:rsidRPr="00AE284E" w:rsidRDefault="00C32ABD" w:rsidP="00C32ABD">
      <w:pPr>
        <w:pStyle w:val="20"/>
        <w:shd w:val="clear" w:color="auto" w:fill="auto"/>
        <w:spacing w:line="280" w:lineRule="exact"/>
        <w:rPr>
          <w:b/>
          <w:sz w:val="24"/>
          <w:szCs w:val="24"/>
        </w:rPr>
      </w:pPr>
      <w:r w:rsidRPr="00C32ABD">
        <w:rPr>
          <w:rStyle w:val="21"/>
          <w:b/>
        </w:rPr>
        <w:t xml:space="preserve"> </w:t>
      </w:r>
      <w:r w:rsidRPr="00AE284E">
        <w:rPr>
          <w:b/>
          <w:sz w:val="24"/>
          <w:szCs w:val="24"/>
        </w:rPr>
        <w:t>Список сокращений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АТК</w:t>
      </w:r>
      <w:r w:rsidRPr="00AE284E">
        <w:rPr>
          <w:sz w:val="24"/>
          <w:szCs w:val="24"/>
        </w:rPr>
        <w:t xml:space="preserve"> - антитеррористическая комиссия РТ - Республика Татарстан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Министерство</w:t>
      </w:r>
      <w:r w:rsidRPr="00AE284E">
        <w:rPr>
          <w:sz w:val="24"/>
          <w:szCs w:val="24"/>
        </w:rPr>
        <w:t xml:space="preserve"> - Министерство труда, занятости и социальной защиты Республики Татарстан 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ОШ в РТ</w:t>
      </w:r>
      <w:r w:rsidRPr="00AE284E">
        <w:rPr>
          <w:sz w:val="24"/>
          <w:szCs w:val="24"/>
        </w:rPr>
        <w:t xml:space="preserve"> - Оперативный штаб в Республике Татарстан 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 xml:space="preserve">НАК </w:t>
      </w:r>
      <w:r w:rsidRPr="00AE284E">
        <w:rPr>
          <w:sz w:val="24"/>
          <w:szCs w:val="24"/>
        </w:rPr>
        <w:t xml:space="preserve">- Национальный антитеррористический комитет </w:t>
      </w:r>
    </w:p>
    <w:p w:rsidR="00C32ABD" w:rsidRPr="00AE284E" w:rsidRDefault="00C32ABD" w:rsidP="00C32ABD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МРГ</w:t>
      </w:r>
      <w:r w:rsidRPr="00AE284E">
        <w:rPr>
          <w:sz w:val="24"/>
          <w:szCs w:val="24"/>
        </w:rPr>
        <w:t xml:space="preserve"> - межведомственная рабочая группа</w:t>
      </w:r>
    </w:p>
    <w:p w:rsidR="00CA6538" w:rsidRPr="00AE284E" w:rsidRDefault="00C32ABD" w:rsidP="00A87E7B">
      <w:pPr>
        <w:pStyle w:val="20"/>
        <w:shd w:val="clear" w:color="auto" w:fill="auto"/>
        <w:spacing w:line="346" w:lineRule="exact"/>
        <w:rPr>
          <w:sz w:val="24"/>
          <w:szCs w:val="24"/>
        </w:rPr>
      </w:pPr>
      <w:r w:rsidRPr="00AE284E">
        <w:rPr>
          <w:b/>
          <w:sz w:val="24"/>
          <w:szCs w:val="24"/>
        </w:rPr>
        <w:t>УФСБ РФ по РТ</w:t>
      </w:r>
      <w:r w:rsidRPr="00AE284E">
        <w:rPr>
          <w:sz w:val="24"/>
          <w:szCs w:val="24"/>
        </w:rPr>
        <w:t xml:space="preserve"> - Управление Федеральной службы безопасности Российской Федерации по Республике Татарстан</w:t>
      </w:r>
      <w:r w:rsidR="00A87E7B" w:rsidRPr="00AE284E">
        <w:rPr>
          <w:sz w:val="24"/>
          <w:szCs w:val="24"/>
        </w:rPr>
        <w:t>.</w:t>
      </w:r>
    </w:p>
    <w:sectPr w:rsidR="00CA6538" w:rsidRPr="00AE284E" w:rsidSect="00A87E7B">
      <w:headerReference w:type="even" r:id="rId10"/>
      <w:headerReference w:type="default" r:id="rId11"/>
      <w:headerReference w:type="first" r:id="rId12"/>
      <w:pgSz w:w="16840" w:h="11909" w:orient="landscape"/>
      <w:pgMar w:top="709" w:right="591" w:bottom="1430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C1" w:rsidRDefault="009832C1">
      <w:r>
        <w:separator/>
      </w:r>
    </w:p>
  </w:endnote>
  <w:endnote w:type="continuationSeparator" w:id="0">
    <w:p w:rsidR="009832C1" w:rsidRDefault="0098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C1" w:rsidRDefault="009832C1"/>
  </w:footnote>
  <w:footnote w:type="continuationSeparator" w:id="0">
    <w:p w:rsidR="009832C1" w:rsidRDefault="00983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5450205</wp:posOffset>
              </wp:positionH>
              <wp:positionV relativeFrom="page">
                <wp:posOffset>607695</wp:posOffset>
              </wp:positionV>
              <wp:extent cx="83185" cy="189865"/>
              <wp:effectExtent l="1905" t="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0AD6" w:rsidRPr="00510AD6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9.15pt;margin-top:47.85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0AD6" w:rsidRPr="00510AD6">
                      <w:rPr>
                        <w:rStyle w:val="TimesNewRoman13pt"/>
                        <w:rFonts w:eastAsia="Century Gothic"/>
                        <w:noProof/>
                      </w:rPr>
                      <w:t>4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7405370</wp:posOffset>
              </wp:positionH>
              <wp:positionV relativeFrom="page">
                <wp:posOffset>543560</wp:posOffset>
              </wp:positionV>
              <wp:extent cx="83185" cy="189865"/>
              <wp:effectExtent l="4445" t="635" r="4445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DF9" w:rsidRPr="00726DF9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83.1pt;margin-top:42.8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vqqgIAAKw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DF9" w:rsidRPr="00726DF9">
                      <w:rPr>
                        <w:rStyle w:val="TimesNewRoman13pt"/>
                        <w:rFonts w:eastAsia="Century Gothic"/>
                        <w:noProof/>
                      </w:rPr>
                      <w:t>3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5412740</wp:posOffset>
              </wp:positionH>
              <wp:positionV relativeFrom="page">
                <wp:posOffset>618490</wp:posOffset>
              </wp:positionV>
              <wp:extent cx="83185" cy="189865"/>
              <wp:effectExtent l="254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6DF9" w:rsidRPr="00726DF9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6.2pt;margin-top:48.7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I/qw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6DF9" w:rsidRPr="00726DF9">
                      <w:rPr>
                        <w:rStyle w:val="TimesNewRoman13pt"/>
                        <w:rFonts w:eastAsia="Century Gothic"/>
                        <w:noProof/>
                      </w:rPr>
                      <w:t>2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CA653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CA6538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38" w:rsidRDefault="001545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2200910</wp:posOffset>
              </wp:positionH>
              <wp:positionV relativeFrom="page">
                <wp:posOffset>154940</wp:posOffset>
              </wp:positionV>
              <wp:extent cx="8028305" cy="140335"/>
              <wp:effectExtent l="635" t="254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830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tabs>
                              <w:tab w:val="right" w:pos="4219"/>
                              <w:tab w:val="right" w:pos="8395"/>
                              <w:tab w:val="right" w:pos="12643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ч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9pt"/>
                            </w:rPr>
                            <w:t>ч</w:t>
                          </w:r>
                          <w:proofErr w:type="spellEnd"/>
                          <w:r>
                            <w:rPr>
                              <w:rStyle w:val="9pt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9pt"/>
                            </w:rPr>
                            <w:t>ч</w:t>
                          </w:r>
                          <w:proofErr w:type="spellEnd"/>
                          <w:r>
                            <w:rPr>
                              <w:rStyle w:val="9pt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173.3pt;margin-top:12.2pt;width:632.15pt;height:11.05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kmsAIAALE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tabs>
                        <w:tab w:val="right" w:pos="4219"/>
                        <w:tab w:val="right" w:pos="8395"/>
                        <w:tab w:val="right" w:pos="12643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ч</w:t>
                    </w:r>
                    <w:r>
                      <w:rPr>
                        <w:rStyle w:val="a6"/>
                      </w:rPr>
                      <w:tab/>
                    </w:r>
                    <w:proofErr w:type="spellStart"/>
                    <w:r>
                      <w:rPr>
                        <w:rStyle w:val="9pt"/>
                      </w:rPr>
                      <w:t>ч</w:t>
                    </w:r>
                    <w:proofErr w:type="spellEnd"/>
                    <w:r>
                      <w:rPr>
                        <w:rStyle w:val="9pt"/>
                      </w:rPr>
                      <w:tab/>
                    </w:r>
                    <w:proofErr w:type="spellStart"/>
                    <w:r>
                      <w:rPr>
                        <w:rStyle w:val="9pt"/>
                      </w:rPr>
                      <w:t>ч</w:t>
                    </w:r>
                    <w:proofErr w:type="spellEnd"/>
                    <w:r>
                      <w:rPr>
                        <w:rStyle w:val="9pt"/>
                      </w:rPr>
                      <w:tab/>
                    </w:r>
                    <w:proofErr w:type="spellStart"/>
                    <w:r>
                      <w:rPr>
                        <w:rStyle w:val="a6"/>
                      </w:rPr>
                      <w:t>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5471795</wp:posOffset>
              </wp:positionH>
              <wp:positionV relativeFrom="page">
                <wp:posOffset>609600</wp:posOffset>
              </wp:positionV>
              <wp:extent cx="83185" cy="189865"/>
              <wp:effectExtent l="4445" t="0" r="444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538" w:rsidRDefault="001F01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48FB" w:rsidRPr="00F148FB">
                            <w:rPr>
                              <w:rStyle w:val="TimesNewRoman13pt"/>
                              <w:rFonts w:eastAsia="Century Gothic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13pt"/>
                              <w:rFonts w:eastAsia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margin-left:430.85pt;margin-top:48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G+qwIAAK0FAAAOAAAAZHJzL2Uyb0RvYy54bWysVG1vmzAQ/j5p/8HydwqkJAFUUrUhTJO6&#10;F6ndD3CMCdbARrYb6Kb+951NSJN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" filled="f" stroked="f">
              <v:textbox style="mso-fit-shape-to-text:t" inset="0,0,0,0">
                <w:txbxContent>
                  <w:p w:rsidR="00CA6538" w:rsidRDefault="001F01E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48FB" w:rsidRPr="00F148FB">
                      <w:rPr>
                        <w:rStyle w:val="TimesNewRoman13pt"/>
                        <w:rFonts w:eastAsia="Century Gothic"/>
                        <w:noProof/>
                      </w:rPr>
                      <w:t>6</w:t>
                    </w:r>
                    <w:r>
                      <w:rPr>
                        <w:rStyle w:val="TimesNewRoman13pt"/>
                        <w:rFonts w:eastAsia="Century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8"/>
    <w:rsid w:val="0003688A"/>
    <w:rsid w:val="00054ED8"/>
    <w:rsid w:val="00071EAE"/>
    <w:rsid w:val="000D6F41"/>
    <w:rsid w:val="0011260E"/>
    <w:rsid w:val="00154501"/>
    <w:rsid w:val="001D6817"/>
    <w:rsid w:val="001F01ED"/>
    <w:rsid w:val="001F72AC"/>
    <w:rsid w:val="002D089C"/>
    <w:rsid w:val="002E4E1C"/>
    <w:rsid w:val="003F5C6B"/>
    <w:rsid w:val="0044032C"/>
    <w:rsid w:val="00510AD6"/>
    <w:rsid w:val="0052742B"/>
    <w:rsid w:val="00530DAC"/>
    <w:rsid w:val="00642E9B"/>
    <w:rsid w:val="00726DF9"/>
    <w:rsid w:val="00773492"/>
    <w:rsid w:val="007D3A90"/>
    <w:rsid w:val="007E2262"/>
    <w:rsid w:val="007F029D"/>
    <w:rsid w:val="00804101"/>
    <w:rsid w:val="00805872"/>
    <w:rsid w:val="008F00B7"/>
    <w:rsid w:val="00957539"/>
    <w:rsid w:val="009832C1"/>
    <w:rsid w:val="00A87E7B"/>
    <w:rsid w:val="00AC0D37"/>
    <w:rsid w:val="00AE284E"/>
    <w:rsid w:val="00B11AB4"/>
    <w:rsid w:val="00C0461A"/>
    <w:rsid w:val="00C32ABD"/>
    <w:rsid w:val="00C84D8C"/>
    <w:rsid w:val="00CA6538"/>
    <w:rsid w:val="00CC0E4A"/>
    <w:rsid w:val="00CC4E2A"/>
    <w:rsid w:val="00CD4F0D"/>
    <w:rsid w:val="00EC78B5"/>
    <w:rsid w:val="00F148FB"/>
    <w:rsid w:val="00F8151A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EF6EF"/>
  <w15:docId w15:val="{19F3A3DF-170C-4458-B6CC-8E75ACA2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17pt0pt">
    <w:name w:val="Основной текст (6) + 17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14pt0pt">
    <w:name w:val="Основной текст (6) + 14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Impact5pt">
    <w:name w:val="Колонтитул + Impact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LucidaSansUnicode75pt">
    <w:name w:val="Колонтитул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pt">
    <w:name w:val="Колонтитул + 9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0" w:lineRule="exact"/>
      <w:jc w:val="righ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14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8FB"/>
    <w:rPr>
      <w:color w:val="000000"/>
    </w:rPr>
  </w:style>
  <w:style w:type="paragraph" w:styleId="a9">
    <w:name w:val="footer"/>
    <w:basedOn w:val="a"/>
    <w:link w:val="aa"/>
    <w:uiPriority w:val="99"/>
    <w:unhideWhenUsed/>
    <w:rsid w:val="00F14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8F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148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8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A75C-7D2A-4924-A9DA-D996A715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RePack by Diakov</cp:lastModifiedBy>
  <cp:revision>2</cp:revision>
  <cp:lastPrinted>2022-03-03T09:34:00Z</cp:lastPrinted>
  <dcterms:created xsi:type="dcterms:W3CDTF">2022-03-03T09:34:00Z</dcterms:created>
  <dcterms:modified xsi:type="dcterms:W3CDTF">2022-03-03T09:34:00Z</dcterms:modified>
</cp:coreProperties>
</file>